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D7" w:rsidRDefault="00E668D7" w:rsidP="00E668D7">
      <w:pPr>
        <w:shd w:val="clear" w:color="auto" w:fill="FFFFFF"/>
        <w:spacing w:after="0" w:line="240" w:lineRule="auto"/>
        <w:ind w:firstLine="709"/>
        <w:jc w:val="center"/>
        <w:outlineLvl w:val="1"/>
        <w:rPr>
          <w:rFonts w:ascii="Times New Roman" w:eastAsia="Times New Roman" w:hAnsi="Times New Roman" w:cs="Times New Roman"/>
          <w:b/>
          <w:bCs/>
          <w:caps/>
          <w:color w:val="003CAA"/>
          <w:lang w:eastAsia="ru-RU"/>
        </w:rPr>
      </w:pPr>
    </w:p>
    <w:p w:rsidR="00E668D7" w:rsidRDefault="00E668D7" w:rsidP="00E668D7">
      <w:pPr>
        <w:shd w:val="clear" w:color="auto" w:fill="FFFFFF"/>
        <w:spacing w:after="0" w:line="240" w:lineRule="auto"/>
        <w:ind w:firstLine="709"/>
        <w:jc w:val="center"/>
        <w:outlineLvl w:val="1"/>
        <w:rPr>
          <w:rFonts w:ascii="Times New Roman" w:eastAsia="Times New Roman" w:hAnsi="Times New Roman" w:cs="Times New Roman"/>
          <w:b/>
          <w:bCs/>
          <w:caps/>
          <w:color w:val="003CAA"/>
          <w:lang w:eastAsia="ru-RU"/>
        </w:rPr>
      </w:pPr>
    </w:p>
    <w:p w:rsidR="00DD38D2" w:rsidRDefault="00DD38D2" w:rsidP="00E668D7">
      <w:pPr>
        <w:shd w:val="clear" w:color="auto" w:fill="FFFFFF"/>
        <w:spacing w:after="0" w:line="240" w:lineRule="auto"/>
        <w:ind w:firstLine="709"/>
        <w:jc w:val="center"/>
        <w:outlineLvl w:val="1"/>
        <w:rPr>
          <w:rFonts w:ascii="Times New Roman" w:eastAsia="Times New Roman" w:hAnsi="Times New Roman" w:cs="Times New Roman"/>
          <w:b/>
          <w:bCs/>
          <w:caps/>
          <w:color w:val="003CAA"/>
          <w:lang w:eastAsia="ru-RU"/>
        </w:rPr>
      </w:pPr>
      <w:r w:rsidRPr="00E668D7">
        <w:rPr>
          <w:rFonts w:ascii="Times New Roman" w:eastAsia="Times New Roman" w:hAnsi="Times New Roman" w:cs="Times New Roman"/>
          <w:b/>
          <w:bCs/>
          <w:caps/>
          <w:color w:val="003CAA"/>
          <w:lang w:eastAsia="ru-RU"/>
        </w:rPr>
        <w:t>УСИЛЕНА ОТВЕТСТВЕННОСТЬ ЗА НАРУШЕНИЯ ЗЕМЕЛЬНОГО ЗАКОНОДАТЕЛЬСТВА</w:t>
      </w:r>
    </w:p>
    <w:p w:rsidR="007A3BBA" w:rsidRPr="00E668D7" w:rsidRDefault="007A3BBA" w:rsidP="00E668D7">
      <w:pPr>
        <w:shd w:val="clear" w:color="auto" w:fill="FFFFFF"/>
        <w:spacing w:after="0" w:line="240" w:lineRule="auto"/>
        <w:ind w:firstLine="709"/>
        <w:jc w:val="center"/>
        <w:outlineLvl w:val="1"/>
        <w:rPr>
          <w:rFonts w:ascii="Times New Roman" w:eastAsia="Times New Roman" w:hAnsi="Times New Roman" w:cs="Times New Roman"/>
          <w:b/>
          <w:bCs/>
          <w:caps/>
          <w:color w:val="003CAA"/>
          <w:lang w:eastAsia="ru-RU"/>
        </w:rPr>
      </w:pPr>
      <w:bookmarkStart w:id="0" w:name="_GoBack"/>
      <w:bookmarkEnd w:id="0"/>
    </w:p>
    <w:p w:rsidR="00DD38D2" w:rsidRDefault="00DD38D2" w:rsidP="00E668D7">
      <w:pPr>
        <w:shd w:val="clear" w:color="auto" w:fill="FFFFFF"/>
        <w:spacing w:after="0" w:line="240" w:lineRule="auto"/>
        <w:ind w:firstLine="709"/>
        <w:jc w:val="center"/>
        <w:outlineLvl w:val="1"/>
        <w:rPr>
          <w:rFonts w:ascii="Times New Roman" w:eastAsia="Times New Roman" w:hAnsi="Times New Roman" w:cs="Times New Roman"/>
          <w:b/>
          <w:bCs/>
          <w:caps/>
          <w:color w:val="003CAA"/>
          <w:lang w:eastAsia="ru-RU"/>
        </w:rPr>
      </w:pPr>
    </w:p>
    <w:p w:rsidR="00DD38D2" w:rsidRPr="00E668D7" w:rsidRDefault="00DD38D2" w:rsidP="00E668D7">
      <w:pPr>
        <w:shd w:val="clear" w:color="auto" w:fill="FFFFFF"/>
        <w:spacing w:after="0" w:line="360" w:lineRule="auto"/>
        <w:ind w:firstLine="709"/>
        <w:jc w:val="both"/>
        <w:rPr>
          <w:rFonts w:ascii="Times New Roman" w:eastAsia="Times New Roman" w:hAnsi="Times New Roman" w:cs="Times New Roman"/>
          <w:color w:val="36363C"/>
          <w:lang w:eastAsia="ru-RU"/>
        </w:rPr>
      </w:pPr>
      <w:r w:rsidRPr="00E668D7">
        <w:rPr>
          <w:rFonts w:ascii="Times New Roman" w:eastAsia="Times New Roman" w:hAnsi="Times New Roman" w:cs="Times New Roman"/>
          <w:color w:val="36363C"/>
          <w:lang w:eastAsia="ru-RU"/>
        </w:rPr>
        <w:t>C 20.03.2015 вступил в силу Федеральный закон от 08.03.2015 № 46-ФЗ «О внесении изменений в Кодекс Российской Федерации об административных правонарушениях», усиливающий меры ответственности за нарушения в сфере земельного законодательства.</w:t>
      </w:r>
    </w:p>
    <w:p w:rsidR="0067015C" w:rsidRPr="00E668D7" w:rsidRDefault="0067015C"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Действующие ставки штрафов увеличены в 10-40 раз. Дополнительно к этому, за некоторые правонарушения теперь предусмотрен штраф в процентном выражении от кадастровой стоимости земельного участка и площади самовольно занятого земельного участка. </w:t>
      </w:r>
    </w:p>
    <w:p w:rsidR="0067015C" w:rsidRPr="00E668D7" w:rsidRDefault="0067015C"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 xml:space="preserve">Так, размер штрафа за самовольное занятие земельного участка (ст. 7.1 КоАП РФ) будет колебаться от 1% до 1,5% от кадастровой стоимости участка для граждан (но не менее 5 тыс. руб.), от 1,5% до 2% для должностных лиц (не менее 20 тыс. руб.) и от 2% до 3% для организаций (не менее 100 тыс. руб.). Если кадастровая стоимость не определена, сумма штрафа составит 5-10 </w:t>
      </w:r>
      <w:proofErr w:type="spellStart"/>
      <w:r w:rsidRPr="00E668D7">
        <w:rPr>
          <w:rFonts w:ascii="Times New Roman" w:hAnsi="Times New Roman" w:cs="Times New Roman"/>
        </w:rPr>
        <w:t>тыс</w:t>
      </w:r>
      <w:proofErr w:type="spellEnd"/>
      <w:r w:rsidRPr="00E668D7">
        <w:rPr>
          <w:rFonts w:ascii="Times New Roman" w:hAnsi="Times New Roman" w:cs="Times New Roman"/>
        </w:rPr>
        <w:t xml:space="preserve"> руб. для граждан, 20-50 тыс. руб. для чиновников и 100-200 тыс. руб. для </w:t>
      </w:r>
      <w:proofErr w:type="spellStart"/>
      <w:r w:rsidRPr="00E668D7">
        <w:rPr>
          <w:rFonts w:ascii="Times New Roman" w:hAnsi="Times New Roman" w:cs="Times New Roman"/>
        </w:rPr>
        <w:t>юрлиц</w:t>
      </w:r>
      <w:proofErr w:type="spellEnd"/>
      <w:r w:rsidRPr="00E668D7">
        <w:rPr>
          <w:rFonts w:ascii="Times New Roman" w:hAnsi="Times New Roman" w:cs="Times New Roman"/>
        </w:rPr>
        <w:t xml:space="preserve"> соответственно.</w:t>
      </w:r>
    </w:p>
    <w:p w:rsidR="0067015C" w:rsidRPr="00E668D7" w:rsidRDefault="00722487" w:rsidP="00722487">
      <w:pPr>
        <w:spacing w:after="0" w:line="360" w:lineRule="auto"/>
        <w:jc w:val="both"/>
        <w:rPr>
          <w:rFonts w:ascii="Times New Roman" w:hAnsi="Times New Roman" w:cs="Times New Roman"/>
        </w:rPr>
      </w:pPr>
      <w:r>
        <w:rPr>
          <w:rFonts w:ascii="Times New Roman" w:hAnsi="Times New Roman" w:cs="Times New Roman"/>
        </w:rPr>
        <w:t xml:space="preserve">              Р</w:t>
      </w:r>
      <w:r w:rsidR="0067015C" w:rsidRPr="00E668D7">
        <w:rPr>
          <w:rFonts w:ascii="Times New Roman" w:hAnsi="Times New Roman" w:cs="Times New Roman"/>
        </w:rPr>
        <w:t>анее величина денежного взыскания по данному виду правонарушений была фиксированной – от 500 до 1 тыс. руб. для граждан, от 1 тыс. до 2 тыс. руб. для должностных лиц и от 10 тыс. до 20 тыс. руб. для организаций.</w:t>
      </w:r>
    </w:p>
    <w:p w:rsidR="0067015C" w:rsidRPr="00E668D7" w:rsidRDefault="0067015C"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Аналогичные указанным штрафы предусмотрены и за использование земель не по назначению (ч. 1 ст. 8.8 КоАП РФ). В предыдущей редакции кодекса они составляли от 1 тыс. до 2 тыс. руб. для граждан, от 2 тыс. до 3 тыс. руб. для чиновников и от 40 тыс. до 50 тыс. для организаций.</w:t>
      </w:r>
    </w:p>
    <w:p w:rsidR="0067015C" w:rsidRPr="00E668D7" w:rsidRDefault="0067015C"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 xml:space="preserve">Самовольный захват участков леса, распашка, возведение на его месте построек и т. д. (ст. 7.9 КоАП РФ) гражданами теперь будет наказываться штрафом в размере 20-50 тыс. рублей, должностными лицами – 50-100 тыс. руб., юридическими лицами – 200-300 тыс. руб. Это в 15-40 раз больше взысканий, </w:t>
      </w:r>
      <w:proofErr w:type="gramStart"/>
      <w:r w:rsidRPr="00E668D7">
        <w:rPr>
          <w:rFonts w:ascii="Times New Roman" w:hAnsi="Times New Roman" w:cs="Times New Roman"/>
        </w:rPr>
        <w:t>которые</w:t>
      </w:r>
      <w:proofErr w:type="gramEnd"/>
      <w:r w:rsidRPr="00E668D7">
        <w:rPr>
          <w:rFonts w:ascii="Times New Roman" w:hAnsi="Times New Roman" w:cs="Times New Roman"/>
        </w:rPr>
        <w:t xml:space="preserve"> были до этого.</w:t>
      </w:r>
    </w:p>
    <w:p w:rsidR="0067015C" w:rsidRPr="00E668D7" w:rsidRDefault="0067015C"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Кроме того, законом существенно повышены размеры штрафов за невыполнение обязанностей по рекультивации земель, обязательных мероприятий по улучшению земель и улучшению почв. Максимальный размер штрафа за это правонарушение составит 700 тыс. руб. (до внесения поправок – 50 тыс. руб.).</w:t>
      </w:r>
    </w:p>
    <w:p w:rsidR="0067015C" w:rsidRDefault="0067015C"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Нормы об ответственности за уничтожение или повреждение межевых знаков границ земельных участков, а равно невыполнение обязанностей по сохранению таких знаков при этом упразднены.</w:t>
      </w:r>
    </w:p>
    <w:p w:rsidR="00722487" w:rsidRPr="00E668D7" w:rsidRDefault="00722487" w:rsidP="00722487">
      <w:pPr>
        <w:spacing w:after="0" w:line="360" w:lineRule="auto"/>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w:t>
      </w:r>
      <w:r w:rsidRPr="00E668D7">
        <w:rPr>
          <w:rFonts w:ascii="Times New Roman" w:hAnsi="Times New Roman" w:cs="Times New Roman"/>
          <w:color w:val="000000"/>
          <w:shd w:val="clear" w:color="auto" w:fill="FFFFFF"/>
        </w:rPr>
        <w:t>убъектами правонарушения в сфере использования земельных участков могут оказаться как индивидуальные предприниматели, так и юридические лица, использующие землю в предпринимател</w:t>
      </w:r>
      <w:r>
        <w:rPr>
          <w:rFonts w:ascii="Times New Roman" w:hAnsi="Times New Roman" w:cs="Times New Roman"/>
          <w:color w:val="000000"/>
          <w:shd w:val="clear" w:color="auto" w:fill="FFFFFF"/>
        </w:rPr>
        <w:t>ьских целях.</w:t>
      </w:r>
    </w:p>
    <w:p w:rsidR="0012024B" w:rsidRPr="00E668D7" w:rsidRDefault="0012024B" w:rsidP="00E668D7">
      <w:pPr>
        <w:spacing w:after="0" w:line="360" w:lineRule="auto"/>
        <w:ind w:firstLine="709"/>
        <w:jc w:val="both"/>
        <w:rPr>
          <w:rFonts w:ascii="Times New Roman" w:hAnsi="Times New Roman" w:cs="Times New Roman"/>
        </w:rPr>
      </w:pPr>
      <w:r w:rsidRPr="00E668D7">
        <w:rPr>
          <w:rFonts w:ascii="Times New Roman" w:hAnsi="Times New Roman" w:cs="Times New Roman"/>
        </w:rPr>
        <w:t xml:space="preserve">Ниже приведена таблица, где можно проследить изменения размеров штрафов за </w:t>
      </w:r>
      <w:proofErr w:type="gramStart"/>
      <w:r w:rsidRPr="00E668D7">
        <w:rPr>
          <w:rFonts w:ascii="Times New Roman" w:hAnsi="Times New Roman" w:cs="Times New Roman"/>
        </w:rPr>
        <w:t>некоторые  правонарушения</w:t>
      </w:r>
      <w:proofErr w:type="gramEnd"/>
      <w:r w:rsidRPr="00E668D7">
        <w:rPr>
          <w:rFonts w:ascii="Times New Roman" w:hAnsi="Times New Roman" w:cs="Times New Roman"/>
        </w:rPr>
        <w:t xml:space="preserve"> </w:t>
      </w:r>
    </w:p>
    <w:tbl>
      <w:tblPr>
        <w:tblW w:w="1033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1"/>
        <w:gridCol w:w="122"/>
        <w:gridCol w:w="1841"/>
        <w:gridCol w:w="5090"/>
      </w:tblGrid>
      <w:tr w:rsidR="007E16D7"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b/>
                <w:bCs/>
                <w:color w:val="353535"/>
                <w:lang w:eastAsia="ru-RU"/>
              </w:rPr>
              <w:t>Норма</w:t>
            </w: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b/>
                <w:bCs/>
                <w:color w:val="353535"/>
                <w:lang w:eastAsia="ru-RU"/>
              </w:rPr>
              <w:t xml:space="preserve">Административная ответственность  до 20 марта 2015 </w:t>
            </w:r>
            <w:r w:rsidRPr="00E668D7">
              <w:rPr>
                <w:rFonts w:ascii="Times New Roman" w:eastAsia="Times New Roman" w:hAnsi="Times New Roman" w:cs="Times New Roman"/>
                <w:b/>
                <w:bCs/>
                <w:color w:val="353535"/>
                <w:lang w:eastAsia="ru-RU"/>
              </w:rPr>
              <w:lastRenderedPageBreak/>
              <w:t>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b/>
                <w:bCs/>
                <w:color w:val="353535"/>
                <w:lang w:eastAsia="ru-RU"/>
              </w:rPr>
              <w:lastRenderedPageBreak/>
              <w:t>Административная ответственность, после 20 марта 2015 года</w:t>
            </w:r>
          </w:p>
        </w:tc>
      </w:tr>
      <w:tr w:rsidR="007E16D7"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lastRenderedPageBreak/>
              <w:t>Статья 7.1КоАП</w:t>
            </w:r>
          </w:p>
          <w:p w:rsidR="0012024B" w:rsidRDefault="0012024B" w:rsidP="00FE5A75">
            <w:pPr>
              <w:spacing w:after="0" w:line="285" w:lineRule="atLeast"/>
              <w:jc w:val="center"/>
              <w:rPr>
                <w:rFonts w:ascii="Times New Roman" w:eastAsia="Times New Roman" w:hAnsi="Times New Roman" w:cs="Times New Roman"/>
                <w:b/>
                <w:bCs/>
                <w:color w:val="353535"/>
                <w:lang w:eastAsia="ru-RU"/>
              </w:rPr>
            </w:pPr>
            <w:r w:rsidRPr="00E668D7">
              <w:rPr>
                <w:rFonts w:ascii="Times New Roman" w:eastAsia="Times New Roman" w:hAnsi="Times New Roman" w:cs="Times New Roman"/>
                <w:b/>
                <w:bCs/>
                <w:color w:val="353535"/>
                <w:lang w:eastAsia="ru-RU"/>
              </w:rPr>
              <w:t>«Самовольное занятие земельного участка»</w:t>
            </w:r>
          </w:p>
          <w:p w:rsidR="00D70F50" w:rsidRPr="008F7F03" w:rsidRDefault="00D70F50" w:rsidP="00D70F50">
            <w:pPr>
              <w:spacing w:after="0" w:line="285" w:lineRule="atLeast"/>
              <w:jc w:val="center"/>
              <w:rPr>
                <w:rFonts w:ascii="Times New Roman" w:hAnsi="Times New Roman" w:cs="Times New Roman"/>
                <w:b/>
                <w:color w:val="525050"/>
                <w:shd w:val="clear" w:color="auto" w:fill="FFFFFF"/>
              </w:rPr>
            </w:pPr>
          </w:p>
          <w:p w:rsidR="007E16D7" w:rsidRPr="008F7F03" w:rsidRDefault="007E16D7" w:rsidP="00D70F50">
            <w:pPr>
              <w:spacing w:after="0" w:line="285" w:lineRule="atLeast"/>
              <w:jc w:val="center"/>
              <w:rPr>
                <w:rFonts w:ascii="Times New Roman" w:hAnsi="Times New Roman" w:cs="Times New Roman"/>
                <w:color w:val="525050"/>
                <w:shd w:val="clear" w:color="auto" w:fill="FFFFFF"/>
              </w:rPr>
            </w:pPr>
            <w:r w:rsidRPr="008F7F03">
              <w:rPr>
                <w:rFonts w:ascii="Times New Roman" w:hAnsi="Times New Roman" w:cs="Times New Roman"/>
                <w:b/>
                <w:color w:val="525050"/>
                <w:shd w:val="clear" w:color="auto" w:fill="FFFFFF"/>
              </w:rPr>
              <w:t>Под самовольным занятием земельных участков понимается</w:t>
            </w:r>
            <w:r w:rsidRPr="008F7F03">
              <w:rPr>
                <w:rFonts w:ascii="Times New Roman" w:hAnsi="Times New Roman" w:cs="Times New Roman"/>
                <w:color w:val="525050"/>
                <w:shd w:val="clear" w:color="auto" w:fill="FFFFFF"/>
              </w:rPr>
              <w:t xml:space="preserve"> определенные действия лиц, указывающие и подтверждающие о фактическом использовании конкретного земельного участка, когда отсутствует решение органа исполнительной власти или местной администрации о том, что данный участок был передан в собственность, в аренду, в пользование, пожизненно наследуемое владение. Данное правонарушение представляет собой посягательство на установленный законом земельный распорядок. Следовательно, любой самоуправный захват участка земли любым лицом – физическим или юридическим – есть прямое нарушение земельного распорядка, которое приносит урон экономике, вред землепользователям, собственникам, владельцам. В том случае, если участок самовольно захвачен из государственных земель или земель запаса, то вред наносится государству. Самовольно занятый участок подлежит обязательному возврату без каких-либо возмещений лицу, совершившему </w:t>
            </w:r>
            <w:proofErr w:type="spellStart"/>
            <w:r w:rsidRPr="008F7F03">
              <w:rPr>
                <w:rFonts w:ascii="Times New Roman" w:hAnsi="Times New Roman" w:cs="Times New Roman"/>
                <w:color w:val="525050"/>
                <w:shd w:val="clear" w:color="auto" w:fill="FFFFFF"/>
              </w:rPr>
              <w:t>самозахват</w:t>
            </w:r>
            <w:proofErr w:type="spellEnd"/>
            <w:r w:rsidRPr="008F7F03">
              <w:rPr>
                <w:rFonts w:ascii="Times New Roman" w:hAnsi="Times New Roman" w:cs="Times New Roman"/>
                <w:color w:val="525050"/>
                <w:shd w:val="clear" w:color="auto" w:fill="FFFFFF"/>
              </w:rPr>
              <w:t>, затрат на освоение земельного участка. За совершение данного правонарушения наступает административная и имущественная ответственность (ст. 7.1 Кодекса РФ).</w:t>
            </w:r>
          </w:p>
          <w:p w:rsidR="00D70F50" w:rsidRPr="008F7F03" w:rsidRDefault="00D70F50" w:rsidP="00D70F50">
            <w:pPr>
              <w:pStyle w:val="a3"/>
              <w:shd w:val="clear" w:color="auto" w:fill="FFFFFF"/>
              <w:spacing w:before="0" w:beforeAutospacing="0" w:after="225" w:afterAutospacing="0" w:line="315" w:lineRule="atLeast"/>
              <w:jc w:val="center"/>
              <w:textAlignment w:val="baseline"/>
              <w:rPr>
                <w:color w:val="525050"/>
                <w:sz w:val="22"/>
                <w:szCs w:val="22"/>
              </w:rPr>
            </w:pPr>
            <w:r w:rsidRPr="008F7F03">
              <w:rPr>
                <w:color w:val="525050"/>
                <w:sz w:val="22"/>
                <w:szCs w:val="22"/>
              </w:rPr>
              <w:t xml:space="preserve">При самовольном занятии земельного участка лицо (физическое или юридическое) использует определенный участок </w:t>
            </w:r>
            <w:r w:rsidRPr="008F7F03">
              <w:rPr>
                <w:color w:val="525050"/>
                <w:sz w:val="22"/>
                <w:szCs w:val="22"/>
              </w:rPr>
              <w:lastRenderedPageBreak/>
              <w:t>земли против воли собственника, не имея на это законных оснований. Но если законом не установлено за пользование каким-либо участком земли оформление правоустанавливающих документов, то пользование данным земельным участком в отсутствии документов не будет создавать состав правонарушения.</w:t>
            </w:r>
          </w:p>
          <w:p w:rsidR="00D70F50" w:rsidRPr="008F7F03" w:rsidRDefault="00D70F50" w:rsidP="00D70F50">
            <w:pPr>
              <w:pStyle w:val="a3"/>
              <w:shd w:val="clear" w:color="auto" w:fill="FFFFFF"/>
              <w:spacing w:before="0" w:beforeAutospacing="0" w:after="225" w:afterAutospacing="0" w:line="315" w:lineRule="atLeast"/>
              <w:jc w:val="center"/>
              <w:textAlignment w:val="baseline"/>
              <w:rPr>
                <w:color w:val="525050"/>
                <w:sz w:val="22"/>
                <w:szCs w:val="22"/>
              </w:rPr>
            </w:pPr>
            <w:r w:rsidRPr="008F7F03">
              <w:rPr>
                <w:b/>
                <w:color w:val="525050"/>
                <w:sz w:val="22"/>
                <w:szCs w:val="22"/>
              </w:rPr>
              <w:t>К самовольному захвату земельного участка относится</w:t>
            </w:r>
            <w:r w:rsidRPr="008F7F03">
              <w:rPr>
                <w:color w:val="525050"/>
                <w:sz w:val="22"/>
                <w:szCs w:val="22"/>
              </w:rPr>
              <w:t xml:space="preserve"> противоправная застройка данного земельного участка, также сюда причисляется постоянное или временное складирование. Лицам, которые самовольно занимают пустующие участки, надлежит знать, что по ст. 16 ЗК РФ те участки земли, которые не находятся в собственности муниципальных образований, юридических или гражданских лиц, являются собственностью государства. Другими словами, любой земельный участок имеет своего собственника, которым может выступать гражданское или юридическое лицо, муниципальное образование, субъект РФ или государство.</w:t>
            </w:r>
          </w:p>
          <w:p w:rsidR="00D70F50" w:rsidRPr="008F7F03" w:rsidRDefault="00D70F50" w:rsidP="008F7F03">
            <w:pPr>
              <w:jc w:val="center"/>
              <w:rPr>
                <w:rFonts w:ascii="Times New Roman" w:hAnsi="Times New Roman" w:cs="Times New Roman"/>
              </w:rPr>
            </w:pPr>
            <w:r w:rsidRPr="00C479C8">
              <w:rPr>
                <w:rFonts w:ascii="Times New Roman" w:hAnsi="Times New Roman" w:cs="Times New Roman"/>
                <w:b/>
              </w:rPr>
              <w:t>Кроме того, самовольным занятием земельного участка являются действия</w:t>
            </w:r>
            <w:r w:rsidRPr="008F7F03">
              <w:rPr>
                <w:rFonts w:ascii="Times New Roman" w:hAnsi="Times New Roman" w:cs="Times New Roman"/>
              </w:rPr>
              <w:t xml:space="preserve"> собственника или арендатора, которые направлены на расширение пределов своего участка путем необоснованного, самоуправного вынесения ограждения собственного участка за его законные границы и размещения различных строений, а также складирования чего-либо за </w:t>
            </w:r>
            <w:r w:rsidRPr="008F7F03">
              <w:rPr>
                <w:rFonts w:ascii="Times New Roman" w:hAnsi="Times New Roman" w:cs="Times New Roman"/>
              </w:rPr>
              <w:lastRenderedPageBreak/>
              <w:t>пределами предоставленного участка. Ни физическое, ни юридическое лицо, выполнившее самовольную застройку, не может оформить на нее право собственности, следовательно, данное лицо не вправе делать распоряжения относительно таких построек, то есть нельзя будет продать, подарить, сдать в аренду или совершить иные сделки.</w:t>
            </w:r>
          </w:p>
          <w:p w:rsidR="00C70672" w:rsidRPr="008F7F03" w:rsidRDefault="00C70672" w:rsidP="008F7F03">
            <w:pPr>
              <w:jc w:val="center"/>
              <w:rPr>
                <w:rFonts w:ascii="Times New Roman" w:hAnsi="Times New Roman" w:cs="Times New Roman"/>
              </w:rPr>
            </w:pPr>
            <w:r w:rsidRPr="00C479C8">
              <w:rPr>
                <w:rFonts w:ascii="Times New Roman" w:hAnsi="Times New Roman" w:cs="Times New Roman"/>
                <w:b/>
              </w:rPr>
              <w:t>Самовольным занятием земельного участка будет считаться, в частности</w:t>
            </w:r>
            <w:r w:rsidRPr="008F7F03">
              <w:rPr>
                <w:rFonts w:ascii="Times New Roman" w:hAnsi="Times New Roman" w:cs="Times New Roman"/>
              </w:rPr>
              <w:t xml:space="preserve">, его использование лицом, у которого нет законных прав на этот участок. В судебной практике под самовольным занятием земельного участка понимается пользование чужим земельным участком при отсутствии воли собственника (иного </w:t>
            </w:r>
            <w:proofErr w:type="spellStart"/>
            <w:r w:rsidRPr="008F7F03">
              <w:rPr>
                <w:rFonts w:ascii="Times New Roman" w:hAnsi="Times New Roman" w:cs="Times New Roman"/>
              </w:rPr>
              <w:t>управомоченного</w:t>
            </w:r>
            <w:proofErr w:type="spellEnd"/>
            <w:r w:rsidRPr="008F7F03">
              <w:rPr>
                <w:rFonts w:ascii="Times New Roman" w:hAnsi="Times New Roman" w:cs="Times New Roman"/>
              </w:rPr>
              <w:t xml:space="preserve"> им лица), выраженной в установленном порядке (см. Постановление Пленума ВАС РФ от 17.02.2011 N 11).</w:t>
            </w:r>
          </w:p>
          <w:p w:rsidR="00D70F50" w:rsidRPr="00E668D7" w:rsidRDefault="00D70F50" w:rsidP="00FE5A75">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lastRenderedPageBreak/>
              <w:t>- От 500 до 1 тыс. руб. для граждан;</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 тыс. до 2 тыс. руб. для должностных лиц;</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10 тыс. до 20 тыс. руб. для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 до 1,5% от кадастровой стоимости участка для граждан (но не менее 5 тыс. руб.);</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1,5% до 2% для должностных лиц (не менее 20 тыс. руб.);</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2% до 3% для организаций (не менее 100 тыс. руб.).</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Если кадастровая стоимость не определена, сумма штрафа составит 5-10 тыс. руб. для граждан, 20-50 тыс. руб. для чиновников и 100-200 тыс. руб. для организаций соответственно.</w:t>
            </w:r>
          </w:p>
        </w:tc>
      </w:tr>
      <w:tr w:rsidR="007E16D7"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8F7F03">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lastRenderedPageBreak/>
              <w:t>Статья 7.9. КоАП</w:t>
            </w:r>
          </w:p>
          <w:p w:rsidR="0012024B" w:rsidRDefault="0012024B" w:rsidP="008F7F03">
            <w:pPr>
              <w:spacing w:after="0" w:line="285" w:lineRule="atLeast"/>
              <w:jc w:val="center"/>
              <w:rPr>
                <w:rFonts w:ascii="Times New Roman" w:eastAsia="Times New Roman" w:hAnsi="Times New Roman" w:cs="Times New Roman"/>
                <w:b/>
                <w:bCs/>
                <w:color w:val="353535"/>
                <w:lang w:eastAsia="ru-RU"/>
              </w:rPr>
            </w:pPr>
            <w:r w:rsidRPr="00E668D7">
              <w:rPr>
                <w:rFonts w:ascii="Times New Roman" w:eastAsia="Times New Roman" w:hAnsi="Times New Roman" w:cs="Times New Roman"/>
                <w:b/>
                <w:bCs/>
                <w:color w:val="353535"/>
                <w:lang w:eastAsia="ru-RU"/>
              </w:rPr>
              <w:t>«Самовольное занятие лесных участков»</w:t>
            </w:r>
          </w:p>
          <w:p w:rsidR="00AD530E" w:rsidRDefault="00AD530E" w:rsidP="008F7F03">
            <w:pPr>
              <w:spacing w:after="0" w:line="285" w:lineRule="atLeast"/>
              <w:jc w:val="center"/>
              <w:rPr>
                <w:rFonts w:ascii="Times New Roman" w:eastAsia="Times New Roman" w:hAnsi="Times New Roman" w:cs="Times New Roman"/>
                <w:b/>
                <w:bCs/>
                <w:color w:val="353535"/>
                <w:lang w:eastAsia="ru-RU"/>
              </w:rPr>
            </w:pPr>
          </w:p>
          <w:p w:rsidR="00AD530E" w:rsidRPr="008F7F03" w:rsidRDefault="00AD530E" w:rsidP="008F7F03">
            <w:pPr>
              <w:autoSpaceDE w:val="0"/>
              <w:autoSpaceDN w:val="0"/>
              <w:adjustRightInd w:val="0"/>
              <w:spacing w:after="0" w:line="240" w:lineRule="auto"/>
              <w:ind w:firstLine="540"/>
              <w:jc w:val="center"/>
              <w:rPr>
                <w:rFonts w:ascii="Times New Roman" w:hAnsi="Times New Roman" w:cs="Times New Roman"/>
              </w:rPr>
            </w:pPr>
            <w:r w:rsidRPr="008F7F03">
              <w:rPr>
                <w:rFonts w:ascii="Times New Roman" w:hAnsi="Times New Roman" w:cs="Times New Roman"/>
                <w:b/>
              </w:rPr>
              <w:t>Объектом правонарушения</w:t>
            </w:r>
            <w:r w:rsidRPr="008F7F03">
              <w:rPr>
                <w:rFonts w:ascii="Times New Roman" w:hAnsi="Times New Roman" w:cs="Times New Roman"/>
              </w:rPr>
              <w:t xml:space="preserve"> является право государственной собственности на леса, а также право лиц, получивших лесные участки в аренду, безвозмездное постоянное (бессрочное) пользование. Сфера действия </w:t>
            </w:r>
            <w:hyperlink r:id="rId6" w:history="1">
              <w:r w:rsidRPr="008F7F03">
                <w:rPr>
                  <w:rFonts w:ascii="Times New Roman" w:hAnsi="Times New Roman" w:cs="Times New Roman"/>
                  <w:color w:val="0000FF"/>
                </w:rPr>
                <w:t>статьи</w:t>
              </w:r>
            </w:hyperlink>
            <w:r w:rsidRPr="008F7F03">
              <w:rPr>
                <w:rFonts w:ascii="Times New Roman" w:hAnsi="Times New Roman" w:cs="Times New Roman"/>
              </w:rPr>
              <w:t xml:space="preserve"> охватывает деятельность не только </w:t>
            </w:r>
            <w:proofErr w:type="spellStart"/>
            <w:r w:rsidRPr="008F7F03">
              <w:rPr>
                <w:rFonts w:ascii="Times New Roman" w:hAnsi="Times New Roman" w:cs="Times New Roman"/>
              </w:rPr>
              <w:t>лесопользователей</w:t>
            </w:r>
            <w:proofErr w:type="spellEnd"/>
            <w:r w:rsidRPr="008F7F03">
              <w:rPr>
                <w:rFonts w:ascii="Times New Roman" w:hAnsi="Times New Roman" w:cs="Times New Roman"/>
              </w:rPr>
              <w:t>, но и иных лиц, которые ведут хозяйственные работы.</w:t>
            </w:r>
          </w:p>
          <w:p w:rsidR="00AD530E" w:rsidRPr="008F7F03" w:rsidRDefault="00AD530E" w:rsidP="008F7F03">
            <w:pPr>
              <w:autoSpaceDE w:val="0"/>
              <w:autoSpaceDN w:val="0"/>
              <w:adjustRightInd w:val="0"/>
              <w:spacing w:after="0" w:line="240" w:lineRule="auto"/>
              <w:ind w:firstLine="540"/>
              <w:jc w:val="center"/>
              <w:rPr>
                <w:rFonts w:ascii="Times New Roman" w:hAnsi="Times New Roman" w:cs="Times New Roman"/>
              </w:rPr>
            </w:pPr>
            <w:r w:rsidRPr="008F7F03">
              <w:rPr>
                <w:rFonts w:ascii="Times New Roman" w:hAnsi="Times New Roman" w:cs="Times New Roman"/>
                <w:b/>
              </w:rPr>
              <w:t>Предметом правонарушения</w:t>
            </w:r>
            <w:r w:rsidRPr="008F7F03">
              <w:rPr>
                <w:rFonts w:ascii="Times New Roman" w:hAnsi="Times New Roman" w:cs="Times New Roman"/>
              </w:rPr>
              <w:t xml:space="preserve"> являются лесные участки, права пользования ими.</w:t>
            </w:r>
          </w:p>
          <w:p w:rsidR="00AD530E" w:rsidRPr="008F7F03" w:rsidRDefault="00AD530E" w:rsidP="008F7F03">
            <w:pPr>
              <w:autoSpaceDE w:val="0"/>
              <w:autoSpaceDN w:val="0"/>
              <w:adjustRightInd w:val="0"/>
              <w:spacing w:after="0" w:line="240" w:lineRule="auto"/>
              <w:ind w:firstLine="540"/>
              <w:jc w:val="center"/>
              <w:rPr>
                <w:rFonts w:ascii="Times New Roman" w:hAnsi="Times New Roman" w:cs="Times New Roman"/>
              </w:rPr>
            </w:pPr>
            <w:r w:rsidRPr="008F7F03">
              <w:rPr>
                <w:rFonts w:ascii="Times New Roman" w:hAnsi="Times New Roman" w:cs="Times New Roman"/>
                <w:bCs/>
              </w:rPr>
              <w:t>Лесным участком</w:t>
            </w:r>
            <w:r w:rsidRPr="008F7F03">
              <w:rPr>
                <w:rFonts w:ascii="Times New Roman" w:hAnsi="Times New Roman" w:cs="Times New Roman"/>
              </w:rPr>
              <w:t xml:space="preserve"> является земельный участок, границы которого определены с учетом </w:t>
            </w:r>
            <w:r w:rsidRPr="008F7F03">
              <w:rPr>
                <w:rFonts w:ascii="Times New Roman" w:hAnsi="Times New Roman" w:cs="Times New Roman"/>
              </w:rPr>
              <w:lastRenderedPageBreak/>
              <w:t>общих положений о проведении лесоустройства, о проектировании лесных участков, включенный в государственный земельный кадастр в результате их государственного кадастрового учета.</w:t>
            </w:r>
          </w:p>
          <w:p w:rsidR="00114650" w:rsidRPr="008F7F03" w:rsidRDefault="00114650" w:rsidP="008F7F03">
            <w:pPr>
              <w:autoSpaceDE w:val="0"/>
              <w:autoSpaceDN w:val="0"/>
              <w:adjustRightInd w:val="0"/>
              <w:spacing w:after="0" w:line="240" w:lineRule="auto"/>
              <w:ind w:firstLine="540"/>
              <w:jc w:val="center"/>
              <w:rPr>
                <w:rFonts w:ascii="Times New Roman" w:hAnsi="Times New Roman" w:cs="Times New Roman"/>
                <w:b/>
                <w:bCs/>
              </w:rPr>
            </w:pPr>
            <w:r w:rsidRPr="008F7F03">
              <w:rPr>
                <w:rFonts w:ascii="Times New Roman" w:hAnsi="Times New Roman" w:cs="Times New Roman"/>
                <w:b/>
                <w:bCs/>
              </w:rPr>
              <w:t>Объективная сторона данного правонарушения выражается в:</w:t>
            </w:r>
          </w:p>
          <w:p w:rsidR="00114650" w:rsidRPr="008F7F03" w:rsidRDefault="00114650" w:rsidP="008F7F03">
            <w:pPr>
              <w:autoSpaceDE w:val="0"/>
              <w:autoSpaceDN w:val="0"/>
              <w:adjustRightInd w:val="0"/>
              <w:spacing w:after="0" w:line="240" w:lineRule="auto"/>
              <w:ind w:firstLine="540"/>
              <w:jc w:val="center"/>
              <w:rPr>
                <w:rFonts w:ascii="Times New Roman" w:hAnsi="Times New Roman" w:cs="Times New Roman"/>
                <w:bCs/>
              </w:rPr>
            </w:pPr>
            <w:r w:rsidRPr="008F7F03">
              <w:rPr>
                <w:rFonts w:ascii="Times New Roman" w:hAnsi="Times New Roman" w:cs="Times New Roman"/>
                <w:bCs/>
              </w:rPr>
              <w:t>- самовольном занятии лесных участков, т.е. активных действиях, состоящих в фактическом завладении лесным участком, которое может приобретать различную форму в зависимости от времени, других условий. В частности, оно может состоять в эксплуатации ресурсов, удалении лиц, имеющих право там находиться, и т.п.;</w:t>
            </w:r>
          </w:p>
          <w:p w:rsidR="00114650" w:rsidRPr="008F7F03" w:rsidRDefault="00114650" w:rsidP="008F7F03">
            <w:pPr>
              <w:autoSpaceDE w:val="0"/>
              <w:autoSpaceDN w:val="0"/>
              <w:adjustRightInd w:val="0"/>
              <w:spacing w:after="0" w:line="240" w:lineRule="auto"/>
              <w:ind w:firstLine="540"/>
              <w:jc w:val="center"/>
              <w:rPr>
                <w:rFonts w:ascii="Times New Roman" w:hAnsi="Times New Roman" w:cs="Times New Roman"/>
                <w:bCs/>
              </w:rPr>
            </w:pPr>
            <w:r w:rsidRPr="008F7F03">
              <w:rPr>
                <w:rFonts w:ascii="Times New Roman" w:hAnsi="Times New Roman" w:cs="Times New Roman"/>
                <w:bCs/>
              </w:rPr>
              <w:t>- использовании лесного участка без специальных разрешений, т.е. в активных действиях, нарушающих установленные правила использования лесных участков, например в неразрешенном проведении работ по корчеванию, т.е. удалению пней, кустарника, деревьев с корнями ручным (вручную, с помощью лаг, лебедок после подколки и подрубки корней), огневым (выжиганием), взрывным, механическим (с помощью тракторных корчевателей) способами; по строительству, т.е. возведению, сооружению (из имеющихся на месте или специально привезенных материалов) жилых построек, сараев, сторожек, сушилен и проч., дорог путем укладывания плит, насыпки гравия, щебня и т.п.; устройству открытых и закрытых складов, т.е. размещению на поверхности земли лесоматериалов, техники, оборудования, горюче-смазочных материалов, тары или оборудования стоянок для транспорта.</w:t>
            </w:r>
          </w:p>
          <w:p w:rsidR="00114650" w:rsidRPr="008F7F03" w:rsidRDefault="00114650" w:rsidP="008F7F03">
            <w:pPr>
              <w:autoSpaceDE w:val="0"/>
              <w:autoSpaceDN w:val="0"/>
              <w:adjustRightInd w:val="0"/>
              <w:spacing w:after="0" w:line="240" w:lineRule="auto"/>
              <w:ind w:firstLine="540"/>
              <w:jc w:val="center"/>
              <w:rPr>
                <w:rFonts w:ascii="Times New Roman" w:hAnsi="Times New Roman" w:cs="Times New Roman"/>
                <w:bCs/>
              </w:rPr>
            </w:pPr>
            <w:r w:rsidRPr="008F7F03">
              <w:rPr>
                <w:rFonts w:ascii="Times New Roman" w:hAnsi="Times New Roman" w:cs="Times New Roman"/>
                <w:b/>
                <w:bCs/>
              </w:rPr>
              <w:t xml:space="preserve">Обязательным условием для применения данной нормы является </w:t>
            </w:r>
            <w:r w:rsidRPr="008F7F03">
              <w:rPr>
                <w:rFonts w:ascii="Times New Roman" w:hAnsi="Times New Roman" w:cs="Times New Roman"/>
                <w:bCs/>
              </w:rPr>
              <w:t xml:space="preserve">отсутствие специального разрешения на </w:t>
            </w:r>
            <w:r w:rsidRPr="008F7F03">
              <w:rPr>
                <w:rFonts w:ascii="Times New Roman" w:hAnsi="Times New Roman" w:cs="Times New Roman"/>
                <w:bCs/>
              </w:rPr>
              <w:lastRenderedPageBreak/>
              <w:t>проведение этих работ на лесных участках.</w:t>
            </w:r>
          </w:p>
          <w:p w:rsidR="00114650" w:rsidRPr="008F7F03" w:rsidRDefault="00114650" w:rsidP="008F7F03">
            <w:pPr>
              <w:autoSpaceDE w:val="0"/>
              <w:autoSpaceDN w:val="0"/>
              <w:adjustRightInd w:val="0"/>
              <w:spacing w:after="0" w:line="240" w:lineRule="auto"/>
              <w:ind w:firstLine="540"/>
              <w:jc w:val="center"/>
              <w:rPr>
                <w:rFonts w:ascii="Times New Roman" w:hAnsi="Times New Roman" w:cs="Times New Roman"/>
                <w:bCs/>
              </w:rPr>
            </w:pPr>
            <w:r w:rsidRPr="008F7F03">
              <w:rPr>
                <w:rFonts w:ascii="Times New Roman" w:hAnsi="Times New Roman" w:cs="Times New Roman"/>
                <w:bCs/>
              </w:rPr>
              <w:t>Надлежащим разрешением является разрешение на проведение отдельных видов работ, возведение сооружений (производственных, хозяйственных, бытовых), прокладку лесных дорог и иных элементов лесной инфраструктуры и т.п. в соответствии с условиями специальных разрешительных документов, выданных (согласованных) по установленным процедурам, а также в соответствии с условиями договоров аренды, безвозмездного срочного или бессрочного пользования лесным участком.</w:t>
            </w:r>
          </w:p>
          <w:p w:rsidR="00983785" w:rsidRPr="008F7F03" w:rsidRDefault="00983785" w:rsidP="008F7F03">
            <w:pPr>
              <w:spacing w:after="0" w:line="285" w:lineRule="atLeast"/>
              <w:jc w:val="center"/>
              <w:rPr>
                <w:rFonts w:ascii="Times New Roman" w:eastAsia="Times New Roman" w:hAnsi="Times New Roman" w:cs="Times New Roman"/>
                <w:b/>
                <w:bCs/>
                <w:color w:val="353535"/>
                <w:lang w:eastAsia="ru-RU"/>
              </w:rPr>
            </w:pPr>
          </w:p>
          <w:p w:rsidR="00D70F50" w:rsidRPr="00E668D7" w:rsidRDefault="00D70F50" w:rsidP="008F7F03">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lastRenderedPageBreak/>
              <w:t>- От 500 до 1 тыс. руб. для граждан;</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 тыс. до 2 тыс. руб. для должностных лиц;</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10 ты</w:t>
            </w:r>
            <w:proofErr w:type="gramStart"/>
            <w:r w:rsidRPr="00E668D7">
              <w:rPr>
                <w:rFonts w:ascii="Times New Roman" w:eastAsia="Times New Roman" w:hAnsi="Times New Roman" w:cs="Times New Roman"/>
                <w:color w:val="353535"/>
                <w:lang w:eastAsia="ru-RU"/>
              </w:rPr>
              <w:t>. до</w:t>
            </w:r>
            <w:proofErr w:type="gramEnd"/>
            <w:r w:rsidRPr="00E668D7">
              <w:rPr>
                <w:rFonts w:ascii="Times New Roman" w:eastAsia="Times New Roman" w:hAnsi="Times New Roman" w:cs="Times New Roman"/>
                <w:color w:val="353535"/>
                <w:lang w:eastAsia="ru-RU"/>
              </w:rPr>
              <w:t xml:space="preserve"> 20 тыс. руб. для юридических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Граждане теперь будут наказываться штрафом в размере 20-50 тыс. руб., должностных лиц – 50-100 тыс. руб., организации – 200-300 тыс. руб. Это в 15-40 раз больше взысканий, которые были до этого.</w:t>
            </w:r>
          </w:p>
        </w:tc>
      </w:tr>
      <w:tr w:rsidR="000F4532"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8F7F03">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r>
      <w:tr w:rsidR="007E16D7"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C479C8" w:rsidRDefault="0012024B" w:rsidP="008F7F03">
            <w:pPr>
              <w:spacing w:after="0" w:line="285" w:lineRule="atLeast"/>
              <w:jc w:val="center"/>
              <w:rPr>
                <w:rFonts w:ascii="Times New Roman" w:eastAsia="Times New Roman" w:hAnsi="Times New Roman" w:cs="Times New Roman"/>
                <w:color w:val="353535"/>
                <w:lang w:eastAsia="ru-RU"/>
              </w:rPr>
            </w:pPr>
            <w:r w:rsidRPr="00C479C8">
              <w:rPr>
                <w:rFonts w:ascii="Times New Roman" w:eastAsia="Times New Roman" w:hAnsi="Times New Roman" w:cs="Times New Roman"/>
                <w:color w:val="353535"/>
                <w:lang w:eastAsia="ru-RU"/>
              </w:rPr>
              <w:t>Часть 1 Статьи 8.8 КоАП</w:t>
            </w:r>
          </w:p>
          <w:p w:rsidR="0012024B" w:rsidRPr="00C479C8" w:rsidRDefault="0012024B" w:rsidP="008F7F03">
            <w:pPr>
              <w:spacing w:after="0" w:line="285" w:lineRule="atLeast"/>
              <w:jc w:val="center"/>
              <w:rPr>
                <w:rFonts w:ascii="Times New Roman" w:eastAsia="Times New Roman" w:hAnsi="Times New Roman" w:cs="Times New Roman"/>
                <w:b/>
                <w:bCs/>
                <w:color w:val="353535"/>
                <w:lang w:eastAsia="ru-RU"/>
              </w:rPr>
            </w:pPr>
            <w:r w:rsidRPr="00C479C8">
              <w:rPr>
                <w:rFonts w:ascii="Times New Roman" w:eastAsia="Times New Roman" w:hAnsi="Times New Roman" w:cs="Times New Roman"/>
                <w:b/>
                <w:bCs/>
                <w:color w:val="353535"/>
                <w:lang w:eastAsia="ru-RU"/>
              </w:rPr>
              <w:t>«Использование земель</w:t>
            </w:r>
            <w:r w:rsidR="00BB444B" w:rsidRPr="00C479C8">
              <w:rPr>
                <w:rFonts w:ascii="Times New Roman" w:eastAsia="Times New Roman" w:hAnsi="Times New Roman" w:cs="Times New Roman"/>
                <w:b/>
                <w:bCs/>
                <w:color w:val="353535"/>
                <w:lang w:eastAsia="ru-RU"/>
              </w:rPr>
              <w:t>ных участков не по целевому назначению</w:t>
            </w:r>
            <w:r w:rsidRPr="00C479C8">
              <w:rPr>
                <w:rFonts w:ascii="Times New Roman" w:eastAsia="Times New Roman" w:hAnsi="Times New Roman" w:cs="Times New Roman"/>
                <w:b/>
                <w:bCs/>
                <w:color w:val="353535"/>
                <w:lang w:eastAsia="ru-RU"/>
              </w:rPr>
              <w:t>»</w:t>
            </w:r>
          </w:p>
          <w:p w:rsidR="00C479C8" w:rsidRDefault="00C479C8" w:rsidP="00C479C8">
            <w:pPr>
              <w:spacing w:after="0" w:line="285" w:lineRule="atLeast"/>
              <w:jc w:val="center"/>
              <w:rPr>
                <w:rFonts w:ascii="Times New Roman" w:eastAsia="Times New Roman" w:hAnsi="Times New Roman" w:cs="Times New Roman"/>
                <w:bCs/>
                <w:color w:val="353535"/>
                <w:lang w:eastAsia="ru-RU"/>
              </w:rPr>
            </w:pPr>
          </w:p>
          <w:p w:rsidR="00C479C8" w:rsidRPr="00C479C8" w:rsidRDefault="00C479C8" w:rsidP="00C479C8">
            <w:pPr>
              <w:spacing w:after="0" w:line="285" w:lineRule="atLeast"/>
              <w:jc w:val="center"/>
              <w:rPr>
                <w:rFonts w:ascii="Times New Roman" w:hAnsi="Times New Roman" w:cs="Times New Roman"/>
                <w:bCs/>
              </w:rPr>
            </w:pPr>
            <w:r>
              <w:rPr>
                <w:rFonts w:ascii="Times New Roman" w:eastAsia="Times New Roman" w:hAnsi="Times New Roman" w:cs="Times New Roman"/>
                <w:bCs/>
                <w:color w:val="353535"/>
                <w:lang w:eastAsia="ru-RU"/>
              </w:rPr>
              <w:t>В соответствии со статьей 7 Земельного кодекса Российской Федерации</w:t>
            </w:r>
            <w:r w:rsidR="00BB444B" w:rsidRPr="00C479C8">
              <w:rPr>
                <w:rFonts w:ascii="Times New Roman" w:hAnsi="Times New Roman" w:cs="Times New Roman"/>
                <w:color w:val="5F3602"/>
                <w:sz w:val="20"/>
                <w:szCs w:val="20"/>
              </w:rPr>
              <w:t xml:space="preserve"> </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bookmarkStart w:id="1" w:name="Par1"/>
            <w:bookmarkEnd w:id="1"/>
            <w:r w:rsidRPr="00C479C8">
              <w:rPr>
                <w:rFonts w:ascii="Times New Roman" w:hAnsi="Times New Roman" w:cs="Times New Roman"/>
                <w:bCs/>
              </w:rPr>
              <w:t>Земли в Российской Федерации по целевому назначению подразделяются на следующие категории:</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1) земли </w:t>
            </w:r>
            <w:hyperlink r:id="rId7" w:history="1">
              <w:r w:rsidRPr="00C479C8">
                <w:rPr>
                  <w:rFonts w:ascii="Times New Roman" w:hAnsi="Times New Roman" w:cs="Times New Roman"/>
                  <w:bCs/>
                  <w:color w:val="0000FF"/>
                </w:rPr>
                <w:t>сельскохозяйственного назначения</w:t>
              </w:r>
            </w:hyperlink>
            <w:r w:rsidRPr="00C479C8">
              <w:rPr>
                <w:rFonts w:ascii="Times New Roman" w:hAnsi="Times New Roman" w:cs="Times New Roman"/>
                <w:bCs/>
              </w:rPr>
              <w:t>;</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2) земли </w:t>
            </w:r>
            <w:hyperlink r:id="rId8" w:history="1">
              <w:r w:rsidRPr="00C479C8">
                <w:rPr>
                  <w:rFonts w:ascii="Times New Roman" w:hAnsi="Times New Roman" w:cs="Times New Roman"/>
                  <w:bCs/>
                  <w:color w:val="0000FF"/>
                </w:rPr>
                <w:t>населенных пунктов</w:t>
              </w:r>
            </w:hyperlink>
            <w:r w:rsidRPr="00C479C8">
              <w:rPr>
                <w:rFonts w:ascii="Times New Roman" w:hAnsi="Times New Roman" w:cs="Times New Roman"/>
                <w:bCs/>
              </w:rPr>
              <w:t>;</w:t>
            </w:r>
          </w:p>
          <w:p w:rsidR="00C479C8" w:rsidRPr="00C479C8" w:rsidRDefault="00C479C8" w:rsidP="00C479C8">
            <w:pPr>
              <w:autoSpaceDE w:val="0"/>
              <w:autoSpaceDN w:val="0"/>
              <w:adjustRightInd w:val="0"/>
              <w:spacing w:after="0" w:line="240" w:lineRule="auto"/>
              <w:jc w:val="both"/>
              <w:rPr>
                <w:rFonts w:ascii="Times New Roman" w:hAnsi="Times New Roman" w:cs="Times New Roman"/>
                <w:bCs/>
              </w:rPr>
            </w:pPr>
            <w:r w:rsidRPr="00C479C8">
              <w:rPr>
                <w:rFonts w:ascii="Times New Roman" w:hAnsi="Times New Roman" w:cs="Times New Roman"/>
                <w:bCs/>
              </w:rPr>
              <w:t xml:space="preserve">(в ред. Федерального </w:t>
            </w:r>
            <w:hyperlink r:id="rId9" w:history="1">
              <w:r w:rsidRPr="00C479C8">
                <w:rPr>
                  <w:rFonts w:ascii="Times New Roman" w:hAnsi="Times New Roman" w:cs="Times New Roman"/>
                  <w:bCs/>
                  <w:color w:val="0000FF"/>
                </w:rPr>
                <w:t>закона</w:t>
              </w:r>
            </w:hyperlink>
            <w:r w:rsidRPr="00C479C8">
              <w:rPr>
                <w:rFonts w:ascii="Times New Roman" w:hAnsi="Times New Roman" w:cs="Times New Roman"/>
                <w:bCs/>
              </w:rPr>
              <w:t xml:space="preserve"> от 18.12.2006 N 232-ФЗ)</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3) </w:t>
            </w:r>
            <w:hyperlink r:id="rId10" w:history="1">
              <w:r w:rsidRPr="00C479C8">
                <w:rPr>
                  <w:rFonts w:ascii="Times New Roman" w:hAnsi="Times New Roman" w:cs="Times New Roman"/>
                  <w:bCs/>
                  <w:color w:val="0000FF"/>
                </w:rPr>
                <w:t>земли</w:t>
              </w:r>
            </w:hyperlink>
            <w:r w:rsidRPr="00C479C8">
              <w:rPr>
                <w:rFonts w:ascii="Times New Roman" w:hAnsi="Times New Roman" w:cs="Times New Roman"/>
                <w:bCs/>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4) земли особо охраняемых </w:t>
            </w:r>
            <w:hyperlink r:id="rId11" w:history="1">
              <w:r w:rsidRPr="00C479C8">
                <w:rPr>
                  <w:rFonts w:ascii="Times New Roman" w:hAnsi="Times New Roman" w:cs="Times New Roman"/>
                  <w:bCs/>
                  <w:color w:val="0000FF"/>
                </w:rPr>
                <w:t>территорий и объектов</w:t>
              </w:r>
            </w:hyperlink>
            <w:r w:rsidRPr="00C479C8">
              <w:rPr>
                <w:rFonts w:ascii="Times New Roman" w:hAnsi="Times New Roman" w:cs="Times New Roman"/>
                <w:bCs/>
              </w:rPr>
              <w:t>;</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5) земли </w:t>
            </w:r>
            <w:hyperlink r:id="rId12" w:history="1">
              <w:r w:rsidRPr="00C479C8">
                <w:rPr>
                  <w:rFonts w:ascii="Times New Roman" w:hAnsi="Times New Roman" w:cs="Times New Roman"/>
                  <w:bCs/>
                  <w:color w:val="0000FF"/>
                </w:rPr>
                <w:t>лесного фонда</w:t>
              </w:r>
            </w:hyperlink>
            <w:r w:rsidRPr="00C479C8">
              <w:rPr>
                <w:rFonts w:ascii="Times New Roman" w:hAnsi="Times New Roman" w:cs="Times New Roman"/>
                <w:bCs/>
              </w:rPr>
              <w:t>;</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6) земли </w:t>
            </w:r>
            <w:hyperlink r:id="rId13" w:history="1">
              <w:r w:rsidRPr="00C479C8">
                <w:rPr>
                  <w:rFonts w:ascii="Times New Roman" w:hAnsi="Times New Roman" w:cs="Times New Roman"/>
                  <w:bCs/>
                  <w:color w:val="0000FF"/>
                </w:rPr>
                <w:t>водного фонда</w:t>
              </w:r>
            </w:hyperlink>
            <w:r w:rsidRPr="00C479C8">
              <w:rPr>
                <w:rFonts w:ascii="Times New Roman" w:hAnsi="Times New Roman" w:cs="Times New Roman"/>
                <w:bCs/>
              </w:rPr>
              <w:t>;</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7) земли </w:t>
            </w:r>
            <w:hyperlink r:id="rId14" w:history="1">
              <w:r w:rsidRPr="00C479C8">
                <w:rPr>
                  <w:rFonts w:ascii="Times New Roman" w:hAnsi="Times New Roman" w:cs="Times New Roman"/>
                  <w:bCs/>
                  <w:color w:val="0000FF"/>
                </w:rPr>
                <w:t>запаса</w:t>
              </w:r>
            </w:hyperlink>
            <w:r w:rsidRPr="00C479C8">
              <w:rPr>
                <w:rFonts w:ascii="Times New Roman" w:hAnsi="Times New Roman" w:cs="Times New Roman"/>
                <w:bCs/>
              </w:rPr>
              <w:t>.</w:t>
            </w:r>
          </w:p>
          <w:p w:rsidR="00C479C8" w:rsidRPr="00C479C8" w:rsidRDefault="00C479C8" w:rsidP="00C479C8">
            <w:pPr>
              <w:autoSpaceDE w:val="0"/>
              <w:autoSpaceDN w:val="0"/>
              <w:adjustRightInd w:val="0"/>
              <w:spacing w:after="0" w:line="240" w:lineRule="auto"/>
              <w:ind w:firstLine="540"/>
              <w:jc w:val="both"/>
              <w:rPr>
                <w:rFonts w:ascii="Times New Roman" w:hAnsi="Times New Roman" w:cs="Times New Roman"/>
                <w:bCs/>
              </w:rPr>
            </w:pPr>
            <w:r w:rsidRPr="00C479C8">
              <w:rPr>
                <w:rFonts w:ascii="Times New Roman" w:hAnsi="Times New Roman" w:cs="Times New Roman"/>
                <w:bCs/>
              </w:rPr>
              <w:t xml:space="preserve">Вышеназванные земли, </w:t>
            </w:r>
            <w:r w:rsidRPr="00C479C8">
              <w:rPr>
                <w:rFonts w:ascii="Times New Roman" w:hAnsi="Times New Roman" w:cs="Times New Roman"/>
                <w:bCs/>
              </w:rPr>
              <w:lastRenderedPageBreak/>
              <w:t>используются в соответствии с установленным для них целевым назначением.</w:t>
            </w:r>
          </w:p>
          <w:p w:rsidR="00BB444B" w:rsidRPr="00C479C8" w:rsidRDefault="00BB444B" w:rsidP="008F7F03">
            <w:pPr>
              <w:spacing w:after="0" w:line="285" w:lineRule="atLeast"/>
              <w:jc w:val="center"/>
              <w:rPr>
                <w:rFonts w:ascii="Times New Roman" w:eastAsia="Times New Roman" w:hAnsi="Times New Roman" w:cs="Times New Roman"/>
                <w:bCs/>
                <w:color w:val="353535"/>
                <w:lang w:eastAsia="ru-RU"/>
              </w:rPr>
            </w:pPr>
          </w:p>
          <w:p w:rsidR="00BB444B" w:rsidRPr="00C479C8" w:rsidRDefault="00BB444B" w:rsidP="008F7F03">
            <w:pPr>
              <w:spacing w:after="0" w:line="285" w:lineRule="atLeast"/>
              <w:jc w:val="center"/>
              <w:rPr>
                <w:rFonts w:ascii="Times New Roman" w:eastAsia="Times New Roman" w:hAnsi="Times New Roman" w:cs="Times New Roman"/>
                <w:bCs/>
                <w:color w:val="353535"/>
                <w:lang w:eastAsia="ru-RU"/>
              </w:rPr>
            </w:pPr>
          </w:p>
          <w:p w:rsidR="00BB444B" w:rsidRPr="00C479C8" w:rsidRDefault="00BB444B" w:rsidP="00BB444B">
            <w:pPr>
              <w:autoSpaceDE w:val="0"/>
              <w:autoSpaceDN w:val="0"/>
              <w:adjustRightInd w:val="0"/>
              <w:spacing w:after="0" w:line="240" w:lineRule="auto"/>
              <w:ind w:firstLine="540"/>
              <w:jc w:val="both"/>
              <w:rPr>
                <w:rFonts w:ascii="Times New Roman" w:hAnsi="Times New Roman" w:cs="Times New Roman"/>
              </w:rPr>
            </w:pPr>
            <w:r w:rsidRPr="00C479C8">
              <w:rPr>
                <w:rFonts w:ascii="Times New Roman" w:hAnsi="Times New Roman" w:cs="Times New Roman"/>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8F7F03" w:rsidRPr="00C479C8" w:rsidRDefault="008F7F03" w:rsidP="008F7F03">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C479C8" w:rsidRDefault="0012024B" w:rsidP="00FE5A75">
            <w:pPr>
              <w:spacing w:after="0" w:line="285" w:lineRule="atLeast"/>
              <w:jc w:val="center"/>
              <w:rPr>
                <w:rFonts w:ascii="Times New Roman" w:eastAsia="Times New Roman" w:hAnsi="Times New Roman" w:cs="Times New Roman"/>
                <w:color w:val="353535"/>
                <w:lang w:eastAsia="ru-RU"/>
              </w:rPr>
            </w:pPr>
            <w:r w:rsidRPr="00C479C8">
              <w:rPr>
                <w:rFonts w:ascii="Times New Roman" w:eastAsia="Times New Roman" w:hAnsi="Times New Roman" w:cs="Times New Roman"/>
                <w:color w:val="353535"/>
                <w:lang w:eastAsia="ru-RU"/>
              </w:rPr>
              <w:lastRenderedPageBreak/>
              <w:t>- От 1 тыс. до 2 тыс. руб. для граждан;</w:t>
            </w:r>
          </w:p>
          <w:p w:rsidR="0012024B" w:rsidRPr="00C479C8" w:rsidRDefault="0012024B" w:rsidP="00FE5A75">
            <w:pPr>
              <w:spacing w:after="0" w:line="285" w:lineRule="atLeast"/>
              <w:jc w:val="center"/>
              <w:rPr>
                <w:rFonts w:ascii="Times New Roman" w:eastAsia="Times New Roman" w:hAnsi="Times New Roman" w:cs="Times New Roman"/>
                <w:color w:val="353535"/>
                <w:lang w:eastAsia="ru-RU"/>
              </w:rPr>
            </w:pPr>
            <w:r w:rsidRPr="00C479C8">
              <w:rPr>
                <w:rFonts w:ascii="Times New Roman" w:eastAsia="Times New Roman" w:hAnsi="Times New Roman" w:cs="Times New Roman"/>
                <w:color w:val="353535"/>
                <w:lang w:eastAsia="ru-RU"/>
              </w:rPr>
              <w:t>- от 2 тыс. до 3 тыс. руб. для чиновников;</w:t>
            </w:r>
          </w:p>
          <w:p w:rsidR="0012024B" w:rsidRPr="00C479C8" w:rsidRDefault="0012024B" w:rsidP="00FE5A75">
            <w:pPr>
              <w:spacing w:after="0" w:line="285" w:lineRule="atLeast"/>
              <w:jc w:val="center"/>
              <w:rPr>
                <w:rFonts w:ascii="Times New Roman" w:eastAsia="Times New Roman" w:hAnsi="Times New Roman" w:cs="Times New Roman"/>
                <w:color w:val="353535"/>
                <w:lang w:eastAsia="ru-RU"/>
              </w:rPr>
            </w:pPr>
            <w:r w:rsidRPr="00C479C8">
              <w:rPr>
                <w:rFonts w:ascii="Times New Roman" w:eastAsia="Times New Roman" w:hAnsi="Times New Roman" w:cs="Times New Roman"/>
                <w:color w:val="353535"/>
                <w:lang w:eastAsia="ru-RU"/>
              </w:rPr>
              <w:t>- от 40 тыс. до 50 тыс. для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 до 1,5% от кадастровой стоимости участка для граждан (но не менее 5 тыс. руб.);</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1,5% до 2% для должностных лиц (не менее 20 тыс. руб.);</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 от 2% до 3% для организаций (не менее 100 тыс. руб.).</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r w:rsidRPr="00E668D7">
              <w:rPr>
                <w:rFonts w:ascii="Times New Roman" w:eastAsia="Times New Roman" w:hAnsi="Times New Roman" w:cs="Times New Roman"/>
                <w:color w:val="353535"/>
                <w:lang w:eastAsia="ru-RU"/>
              </w:rPr>
              <w:t>Если кадастровая стоимость не определена, сумма штрафа составит 5-10 тыс. руб. для граждан, 20-50 тыс. руб. для должностных лиц и 100-200 тыс. руб. для организаций соответственно.</w:t>
            </w: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r>
      <w:tr w:rsidR="000F4532"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r>
      <w:tr w:rsidR="007E16D7"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r>
      <w:tr w:rsidR="007E16D7" w:rsidRPr="00E668D7" w:rsidTr="000F4532">
        <w:trPr>
          <w:jc w:val="center"/>
        </w:trPr>
        <w:tc>
          <w:tcPr>
            <w:tcW w:w="3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19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2024B" w:rsidRPr="00E668D7" w:rsidRDefault="0012024B" w:rsidP="00FE5A75">
            <w:pPr>
              <w:spacing w:after="0" w:line="285" w:lineRule="atLeast"/>
              <w:jc w:val="center"/>
              <w:rPr>
                <w:rFonts w:ascii="Times New Roman" w:eastAsia="Times New Roman" w:hAnsi="Times New Roman" w:cs="Times New Roman"/>
                <w:color w:val="353535"/>
                <w:lang w:eastAsia="ru-RU"/>
              </w:rPr>
            </w:pPr>
          </w:p>
        </w:tc>
      </w:tr>
      <w:tr w:rsidR="00C479C8" w:rsidRPr="00E668D7" w:rsidTr="000F4532">
        <w:tblPrEx>
          <w:jc w:val="left"/>
          <w:shd w:val="clear" w:color="auto" w:fill="auto"/>
          <w:tblCellMar>
            <w:top w:w="30" w:type="dxa"/>
            <w:left w:w="30" w:type="dxa"/>
            <w:bottom w:w="30" w:type="dxa"/>
            <w:right w:w="30" w:type="dxa"/>
          </w:tblCellMar>
        </w:tblPrEx>
        <w:trPr>
          <w:trHeight w:val="2910"/>
        </w:trPr>
        <w:tc>
          <w:tcPr>
            <w:tcW w:w="3403" w:type="dxa"/>
            <w:gridSpan w:val="2"/>
            <w:tcBorders>
              <w:top w:val="outset" w:sz="6" w:space="0" w:color="auto"/>
              <w:left w:val="outset" w:sz="6" w:space="0" w:color="auto"/>
              <w:bottom w:val="outset" w:sz="6" w:space="0" w:color="auto"/>
              <w:right w:val="outset" w:sz="6" w:space="0" w:color="auto"/>
            </w:tcBorders>
            <w:hideMark/>
          </w:tcPr>
          <w:p w:rsidR="0012024B" w:rsidRPr="00BB444B" w:rsidRDefault="0012024B" w:rsidP="00FE5A75">
            <w:pPr>
              <w:spacing w:before="30" w:after="30" w:line="240" w:lineRule="auto"/>
              <w:ind w:left="60" w:right="60"/>
              <w:jc w:val="center"/>
              <w:rPr>
                <w:rFonts w:ascii="Times New Roman" w:eastAsia="Times New Roman" w:hAnsi="Times New Roman" w:cs="Times New Roman"/>
                <w:b/>
                <w:lang w:eastAsia="ru-RU"/>
              </w:rPr>
            </w:pPr>
            <w:r w:rsidRPr="00E668D7">
              <w:rPr>
                <w:rFonts w:ascii="Times New Roman" w:eastAsia="Times New Roman" w:hAnsi="Times New Roman" w:cs="Times New Roman"/>
                <w:lang w:eastAsia="ru-RU"/>
              </w:rPr>
              <w:br/>
            </w:r>
            <w:r w:rsidRPr="00BB444B">
              <w:rPr>
                <w:rFonts w:ascii="Times New Roman" w:eastAsia="Times New Roman" w:hAnsi="Times New Roman" w:cs="Times New Roman"/>
                <w:b/>
                <w:lang w:eastAsia="ru-RU"/>
              </w:rPr>
              <w:t>ч. 3 Статья 8.8  КоАП РФ</w:t>
            </w:r>
          </w:p>
          <w:p w:rsidR="00BB444B" w:rsidRDefault="00BB444B" w:rsidP="00BB444B">
            <w:pPr>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2024B" w:rsidRPr="00E668D7" w:rsidRDefault="0012024B" w:rsidP="00FE5A75">
            <w:pPr>
              <w:spacing w:before="105" w:after="90" w:line="240" w:lineRule="auto"/>
              <w:ind w:left="60" w:right="60"/>
              <w:jc w:val="center"/>
              <w:rPr>
                <w:rFonts w:ascii="Times New Roman" w:eastAsia="Times New Roman" w:hAnsi="Times New Roman" w:cs="Times New Roman"/>
                <w:lang w:eastAsia="ru-RU"/>
              </w:rPr>
            </w:pPr>
          </w:p>
        </w:tc>
        <w:tc>
          <w:tcPr>
            <w:tcW w:w="1841" w:type="dxa"/>
            <w:tcBorders>
              <w:top w:val="outset" w:sz="6" w:space="0" w:color="auto"/>
              <w:left w:val="outset" w:sz="6" w:space="0" w:color="auto"/>
              <w:bottom w:val="outset" w:sz="6" w:space="0" w:color="auto"/>
              <w:right w:val="outset" w:sz="6" w:space="0" w:color="auto"/>
            </w:tcBorders>
            <w:hideMark/>
          </w:tcPr>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 от 1 тыс. до 1.5 тыс. руб. для граждан;</w:t>
            </w:r>
          </w:p>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 от 2 тыс. до 3 тыс. руб. для должностных лиц;</w:t>
            </w:r>
          </w:p>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 от 40 тыс. до 50 тыс. для юридических лиц</w:t>
            </w:r>
          </w:p>
        </w:tc>
        <w:tc>
          <w:tcPr>
            <w:tcW w:w="5090" w:type="dxa"/>
            <w:tcBorders>
              <w:top w:val="outset" w:sz="6" w:space="0" w:color="auto"/>
              <w:left w:val="outset" w:sz="6" w:space="0" w:color="auto"/>
              <w:bottom w:val="outset" w:sz="6" w:space="0" w:color="auto"/>
              <w:right w:val="outset" w:sz="6" w:space="0" w:color="auto"/>
            </w:tcBorders>
            <w:hideMark/>
          </w:tcPr>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 от 1% до 1,5% от кадастровой стоимости участка для граждан (но не менее 20 тыс. руб.);</w:t>
            </w:r>
          </w:p>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 от 1,5% до 2% для должностных лиц (не менее 50 тыс. руб.);</w:t>
            </w:r>
          </w:p>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 от 3% до 5% для юридических лиц (не менее 400 тыс. руб.).</w:t>
            </w:r>
          </w:p>
          <w:p w:rsidR="0012024B" w:rsidRPr="00E668D7" w:rsidRDefault="0012024B" w:rsidP="00FE5A75">
            <w:pPr>
              <w:spacing w:before="105" w:after="90" w:line="240" w:lineRule="auto"/>
              <w:ind w:left="60" w:right="60"/>
              <w:rPr>
                <w:rFonts w:ascii="Times New Roman" w:eastAsia="Times New Roman" w:hAnsi="Times New Roman" w:cs="Times New Roman"/>
                <w:lang w:eastAsia="ru-RU"/>
              </w:rPr>
            </w:pPr>
            <w:r w:rsidRPr="00E668D7">
              <w:rPr>
                <w:rFonts w:ascii="Times New Roman" w:eastAsia="Times New Roman" w:hAnsi="Times New Roman" w:cs="Times New Roman"/>
                <w:lang w:eastAsia="ru-RU"/>
              </w:rPr>
              <w:t>Если кадастровая стоимость не определена, сумма штрафа составит 20-50 тыс. руб. для граждан, 50-100 тыс. руб. для должностных лиц и 400-700 тыс. руб. для юридических лиц.</w:t>
            </w:r>
          </w:p>
        </w:tc>
      </w:tr>
    </w:tbl>
    <w:p w:rsidR="00AD1F66" w:rsidRDefault="00AD1F66" w:rsidP="00AD1F66">
      <w:pPr>
        <w:shd w:val="clear" w:color="auto" w:fill="FFFFFF"/>
        <w:rPr>
          <w:rFonts w:ascii="Tahoma" w:eastAsia="Times New Roman" w:hAnsi="Tahoma" w:cs="Tahoma"/>
          <w:color w:val="000000"/>
          <w:sz w:val="17"/>
          <w:szCs w:val="17"/>
          <w:lang w:eastAsia="ru-RU"/>
        </w:rPr>
      </w:pPr>
    </w:p>
    <w:p w:rsidR="00AD1F66" w:rsidRDefault="00AD1F66" w:rsidP="0067015C">
      <w:pPr>
        <w:spacing w:line="240" w:lineRule="auto"/>
        <w:ind w:firstLine="709"/>
        <w:jc w:val="both"/>
        <w:rPr>
          <w:rFonts w:ascii="Times New Roman" w:hAnsi="Times New Roman" w:cs="Times New Roman"/>
          <w:sz w:val="24"/>
          <w:szCs w:val="24"/>
        </w:rPr>
      </w:pPr>
    </w:p>
    <w:p w:rsidR="008A04AB" w:rsidRDefault="008A04AB">
      <w:pPr>
        <w:rPr>
          <w:color w:val="000000"/>
          <w:shd w:val="clear" w:color="auto" w:fill="FFFFFF"/>
        </w:rPr>
      </w:pPr>
    </w:p>
    <w:p w:rsidR="008A04AB" w:rsidRDefault="008A04AB"/>
    <w:sectPr w:rsidR="008A04AB" w:rsidSect="00DD38D2">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7309C"/>
    <w:multiLevelType w:val="multilevel"/>
    <w:tmpl w:val="285E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D38D2"/>
    <w:rsid w:val="00001370"/>
    <w:rsid w:val="00001973"/>
    <w:rsid w:val="00002FEC"/>
    <w:rsid w:val="0000534C"/>
    <w:rsid w:val="0000568B"/>
    <w:rsid w:val="00005AC5"/>
    <w:rsid w:val="00006075"/>
    <w:rsid w:val="000068C8"/>
    <w:rsid w:val="000077E7"/>
    <w:rsid w:val="00007810"/>
    <w:rsid w:val="000137C9"/>
    <w:rsid w:val="00013921"/>
    <w:rsid w:val="00015017"/>
    <w:rsid w:val="00017854"/>
    <w:rsid w:val="00017D3F"/>
    <w:rsid w:val="00024681"/>
    <w:rsid w:val="00027C7B"/>
    <w:rsid w:val="00027CD3"/>
    <w:rsid w:val="0003124A"/>
    <w:rsid w:val="00033EC9"/>
    <w:rsid w:val="00034CB5"/>
    <w:rsid w:val="000366E5"/>
    <w:rsid w:val="000373CD"/>
    <w:rsid w:val="00041FE4"/>
    <w:rsid w:val="00043D31"/>
    <w:rsid w:val="00045691"/>
    <w:rsid w:val="0005076D"/>
    <w:rsid w:val="00052012"/>
    <w:rsid w:val="00055496"/>
    <w:rsid w:val="00062242"/>
    <w:rsid w:val="00062B80"/>
    <w:rsid w:val="000643E4"/>
    <w:rsid w:val="00064A2F"/>
    <w:rsid w:val="000653FB"/>
    <w:rsid w:val="00072235"/>
    <w:rsid w:val="00072E57"/>
    <w:rsid w:val="00075271"/>
    <w:rsid w:val="00076390"/>
    <w:rsid w:val="0008081E"/>
    <w:rsid w:val="00082770"/>
    <w:rsid w:val="00084372"/>
    <w:rsid w:val="00084AAA"/>
    <w:rsid w:val="000866B3"/>
    <w:rsid w:val="00086729"/>
    <w:rsid w:val="00086767"/>
    <w:rsid w:val="00086EAA"/>
    <w:rsid w:val="00087503"/>
    <w:rsid w:val="00093606"/>
    <w:rsid w:val="000A0275"/>
    <w:rsid w:val="000A040A"/>
    <w:rsid w:val="000A14B5"/>
    <w:rsid w:val="000A15C5"/>
    <w:rsid w:val="000A1F10"/>
    <w:rsid w:val="000A4AB9"/>
    <w:rsid w:val="000A578C"/>
    <w:rsid w:val="000A67BF"/>
    <w:rsid w:val="000B1ECE"/>
    <w:rsid w:val="000B2EBA"/>
    <w:rsid w:val="000B3B0F"/>
    <w:rsid w:val="000B7525"/>
    <w:rsid w:val="000B7B68"/>
    <w:rsid w:val="000B7D2E"/>
    <w:rsid w:val="000C20FB"/>
    <w:rsid w:val="000C22BA"/>
    <w:rsid w:val="000C4025"/>
    <w:rsid w:val="000C4ED8"/>
    <w:rsid w:val="000C54E3"/>
    <w:rsid w:val="000C5881"/>
    <w:rsid w:val="000D5B6E"/>
    <w:rsid w:val="000D6530"/>
    <w:rsid w:val="000E0050"/>
    <w:rsid w:val="000E0A17"/>
    <w:rsid w:val="000E1246"/>
    <w:rsid w:val="000E29E2"/>
    <w:rsid w:val="000E33AA"/>
    <w:rsid w:val="000E3C32"/>
    <w:rsid w:val="000E42C4"/>
    <w:rsid w:val="000E4361"/>
    <w:rsid w:val="000F1ADA"/>
    <w:rsid w:val="000F4532"/>
    <w:rsid w:val="000F4620"/>
    <w:rsid w:val="000F4804"/>
    <w:rsid w:val="000F63E6"/>
    <w:rsid w:val="000F7F50"/>
    <w:rsid w:val="00100EAF"/>
    <w:rsid w:val="00101912"/>
    <w:rsid w:val="00104044"/>
    <w:rsid w:val="00106464"/>
    <w:rsid w:val="001072D1"/>
    <w:rsid w:val="00110AA2"/>
    <w:rsid w:val="00114650"/>
    <w:rsid w:val="001150AC"/>
    <w:rsid w:val="00115ECC"/>
    <w:rsid w:val="00116BB1"/>
    <w:rsid w:val="00116EC6"/>
    <w:rsid w:val="0012024B"/>
    <w:rsid w:val="001218D8"/>
    <w:rsid w:val="00121C34"/>
    <w:rsid w:val="001227B6"/>
    <w:rsid w:val="0012339E"/>
    <w:rsid w:val="00123E67"/>
    <w:rsid w:val="0012410B"/>
    <w:rsid w:val="001306FA"/>
    <w:rsid w:val="00130F3B"/>
    <w:rsid w:val="001334D9"/>
    <w:rsid w:val="00134150"/>
    <w:rsid w:val="001342C7"/>
    <w:rsid w:val="00136723"/>
    <w:rsid w:val="00142835"/>
    <w:rsid w:val="00142B18"/>
    <w:rsid w:val="001442D7"/>
    <w:rsid w:val="00144353"/>
    <w:rsid w:val="00145942"/>
    <w:rsid w:val="00145BFD"/>
    <w:rsid w:val="0014799F"/>
    <w:rsid w:val="0015002B"/>
    <w:rsid w:val="001511CF"/>
    <w:rsid w:val="00153251"/>
    <w:rsid w:val="00153EFE"/>
    <w:rsid w:val="001541DB"/>
    <w:rsid w:val="00160336"/>
    <w:rsid w:val="00162174"/>
    <w:rsid w:val="00162F75"/>
    <w:rsid w:val="00163517"/>
    <w:rsid w:val="00165378"/>
    <w:rsid w:val="00171A51"/>
    <w:rsid w:val="00174DBE"/>
    <w:rsid w:val="00175758"/>
    <w:rsid w:val="00175AFE"/>
    <w:rsid w:val="0018503B"/>
    <w:rsid w:val="00185CC4"/>
    <w:rsid w:val="0018609A"/>
    <w:rsid w:val="0019150B"/>
    <w:rsid w:val="001915F5"/>
    <w:rsid w:val="00191CF9"/>
    <w:rsid w:val="00193420"/>
    <w:rsid w:val="00195723"/>
    <w:rsid w:val="001A0B30"/>
    <w:rsid w:val="001A150B"/>
    <w:rsid w:val="001A34CC"/>
    <w:rsid w:val="001A4ED5"/>
    <w:rsid w:val="001A6ECB"/>
    <w:rsid w:val="001B1EAA"/>
    <w:rsid w:val="001B2815"/>
    <w:rsid w:val="001B3D21"/>
    <w:rsid w:val="001B51B3"/>
    <w:rsid w:val="001B6CA5"/>
    <w:rsid w:val="001B7AA8"/>
    <w:rsid w:val="001C4006"/>
    <w:rsid w:val="001C4121"/>
    <w:rsid w:val="001C4B77"/>
    <w:rsid w:val="001C4E7B"/>
    <w:rsid w:val="001C5A7A"/>
    <w:rsid w:val="001D096E"/>
    <w:rsid w:val="001D1740"/>
    <w:rsid w:val="001D1E28"/>
    <w:rsid w:val="001D2FC6"/>
    <w:rsid w:val="001D6607"/>
    <w:rsid w:val="001D6A8C"/>
    <w:rsid w:val="001E5B81"/>
    <w:rsid w:val="001E7C0D"/>
    <w:rsid w:val="001F3A25"/>
    <w:rsid w:val="001F49AC"/>
    <w:rsid w:val="001F74D8"/>
    <w:rsid w:val="001F7F26"/>
    <w:rsid w:val="0020073E"/>
    <w:rsid w:val="00200AB1"/>
    <w:rsid w:val="00200D9C"/>
    <w:rsid w:val="00201705"/>
    <w:rsid w:val="0020236C"/>
    <w:rsid w:val="002031DA"/>
    <w:rsid w:val="002045E8"/>
    <w:rsid w:val="00205C8F"/>
    <w:rsid w:val="00206333"/>
    <w:rsid w:val="00207630"/>
    <w:rsid w:val="00207BC5"/>
    <w:rsid w:val="002115B6"/>
    <w:rsid w:val="00214A2A"/>
    <w:rsid w:val="00215B9B"/>
    <w:rsid w:val="0022216B"/>
    <w:rsid w:val="002262FA"/>
    <w:rsid w:val="00227AC8"/>
    <w:rsid w:val="00231C49"/>
    <w:rsid w:val="0023201E"/>
    <w:rsid w:val="00232586"/>
    <w:rsid w:val="00232DE6"/>
    <w:rsid w:val="00235CAF"/>
    <w:rsid w:val="00235FB6"/>
    <w:rsid w:val="0023624F"/>
    <w:rsid w:val="00236674"/>
    <w:rsid w:val="00236E5D"/>
    <w:rsid w:val="002407DC"/>
    <w:rsid w:val="0024224F"/>
    <w:rsid w:val="00243224"/>
    <w:rsid w:val="00243640"/>
    <w:rsid w:val="002443F6"/>
    <w:rsid w:val="00244F18"/>
    <w:rsid w:val="00245378"/>
    <w:rsid w:val="00246DC7"/>
    <w:rsid w:val="00253C26"/>
    <w:rsid w:val="0025442F"/>
    <w:rsid w:val="00255430"/>
    <w:rsid w:val="00255CBE"/>
    <w:rsid w:val="0025657D"/>
    <w:rsid w:val="00257673"/>
    <w:rsid w:val="00267DFF"/>
    <w:rsid w:val="00272608"/>
    <w:rsid w:val="00276977"/>
    <w:rsid w:val="00276F9B"/>
    <w:rsid w:val="00276FA5"/>
    <w:rsid w:val="002806C8"/>
    <w:rsid w:val="00282AE2"/>
    <w:rsid w:val="00282DCD"/>
    <w:rsid w:val="00283D30"/>
    <w:rsid w:val="002842AF"/>
    <w:rsid w:val="00284D30"/>
    <w:rsid w:val="00287808"/>
    <w:rsid w:val="00287AB3"/>
    <w:rsid w:val="00291155"/>
    <w:rsid w:val="00292FE4"/>
    <w:rsid w:val="00297D25"/>
    <w:rsid w:val="00297F14"/>
    <w:rsid w:val="00297F7F"/>
    <w:rsid w:val="002A050D"/>
    <w:rsid w:val="002A0A5F"/>
    <w:rsid w:val="002A153A"/>
    <w:rsid w:val="002A4401"/>
    <w:rsid w:val="002A579E"/>
    <w:rsid w:val="002A63D3"/>
    <w:rsid w:val="002A7880"/>
    <w:rsid w:val="002A78DD"/>
    <w:rsid w:val="002B241C"/>
    <w:rsid w:val="002B2AA1"/>
    <w:rsid w:val="002B35BE"/>
    <w:rsid w:val="002B7589"/>
    <w:rsid w:val="002B7F5E"/>
    <w:rsid w:val="002C2815"/>
    <w:rsid w:val="002C40A4"/>
    <w:rsid w:val="002C47C6"/>
    <w:rsid w:val="002C5C51"/>
    <w:rsid w:val="002C60CE"/>
    <w:rsid w:val="002C6380"/>
    <w:rsid w:val="002C6602"/>
    <w:rsid w:val="002D0F8F"/>
    <w:rsid w:val="002D10CC"/>
    <w:rsid w:val="002D5DEC"/>
    <w:rsid w:val="002D5F24"/>
    <w:rsid w:val="002E0D27"/>
    <w:rsid w:val="002E0DAC"/>
    <w:rsid w:val="002E1DC5"/>
    <w:rsid w:val="002E2243"/>
    <w:rsid w:val="002E4F5C"/>
    <w:rsid w:val="002E4FE6"/>
    <w:rsid w:val="002E599C"/>
    <w:rsid w:val="002E6A25"/>
    <w:rsid w:val="002E7884"/>
    <w:rsid w:val="002F2492"/>
    <w:rsid w:val="002F4C22"/>
    <w:rsid w:val="002F5DDB"/>
    <w:rsid w:val="002F7806"/>
    <w:rsid w:val="0030015B"/>
    <w:rsid w:val="00300F6D"/>
    <w:rsid w:val="00305E89"/>
    <w:rsid w:val="00306816"/>
    <w:rsid w:val="003103F0"/>
    <w:rsid w:val="003104BF"/>
    <w:rsid w:val="00310F04"/>
    <w:rsid w:val="0031285C"/>
    <w:rsid w:val="003148C4"/>
    <w:rsid w:val="00316968"/>
    <w:rsid w:val="003175DA"/>
    <w:rsid w:val="003214A4"/>
    <w:rsid w:val="00322400"/>
    <w:rsid w:val="0032303F"/>
    <w:rsid w:val="003258DF"/>
    <w:rsid w:val="00325C34"/>
    <w:rsid w:val="00327F70"/>
    <w:rsid w:val="0033181C"/>
    <w:rsid w:val="00332081"/>
    <w:rsid w:val="00333B09"/>
    <w:rsid w:val="00334C8F"/>
    <w:rsid w:val="003363DD"/>
    <w:rsid w:val="00336F1C"/>
    <w:rsid w:val="003403AB"/>
    <w:rsid w:val="0034071D"/>
    <w:rsid w:val="00341154"/>
    <w:rsid w:val="003415A3"/>
    <w:rsid w:val="00341A6A"/>
    <w:rsid w:val="00341F58"/>
    <w:rsid w:val="003420DC"/>
    <w:rsid w:val="00342380"/>
    <w:rsid w:val="003433E7"/>
    <w:rsid w:val="00346557"/>
    <w:rsid w:val="00352626"/>
    <w:rsid w:val="003531E6"/>
    <w:rsid w:val="00353BA6"/>
    <w:rsid w:val="00355B45"/>
    <w:rsid w:val="0035614A"/>
    <w:rsid w:val="00356439"/>
    <w:rsid w:val="00356F1F"/>
    <w:rsid w:val="0035754C"/>
    <w:rsid w:val="00360CA2"/>
    <w:rsid w:val="0036252A"/>
    <w:rsid w:val="00363355"/>
    <w:rsid w:val="00363508"/>
    <w:rsid w:val="00365B9D"/>
    <w:rsid w:val="003669F7"/>
    <w:rsid w:val="0036705F"/>
    <w:rsid w:val="00373D73"/>
    <w:rsid w:val="00374369"/>
    <w:rsid w:val="00374E3B"/>
    <w:rsid w:val="00375A94"/>
    <w:rsid w:val="00381C18"/>
    <w:rsid w:val="00382450"/>
    <w:rsid w:val="00382CDC"/>
    <w:rsid w:val="00387C28"/>
    <w:rsid w:val="00391455"/>
    <w:rsid w:val="003A33CE"/>
    <w:rsid w:val="003A3F96"/>
    <w:rsid w:val="003A4B59"/>
    <w:rsid w:val="003A532D"/>
    <w:rsid w:val="003A5BDC"/>
    <w:rsid w:val="003B16D1"/>
    <w:rsid w:val="003B1B98"/>
    <w:rsid w:val="003B1FB8"/>
    <w:rsid w:val="003B375C"/>
    <w:rsid w:val="003B5538"/>
    <w:rsid w:val="003B624E"/>
    <w:rsid w:val="003B6B07"/>
    <w:rsid w:val="003C0056"/>
    <w:rsid w:val="003C0207"/>
    <w:rsid w:val="003C0233"/>
    <w:rsid w:val="003C1179"/>
    <w:rsid w:val="003C1C3F"/>
    <w:rsid w:val="003C6E66"/>
    <w:rsid w:val="003C7BF0"/>
    <w:rsid w:val="003D096B"/>
    <w:rsid w:val="003D337A"/>
    <w:rsid w:val="003D37B2"/>
    <w:rsid w:val="003E10DE"/>
    <w:rsid w:val="003E5368"/>
    <w:rsid w:val="003E5488"/>
    <w:rsid w:val="003F0885"/>
    <w:rsid w:val="003F0D04"/>
    <w:rsid w:val="003F32F1"/>
    <w:rsid w:val="003F35C8"/>
    <w:rsid w:val="003F3DEB"/>
    <w:rsid w:val="003F558C"/>
    <w:rsid w:val="003F595C"/>
    <w:rsid w:val="003F6B61"/>
    <w:rsid w:val="003F6D3E"/>
    <w:rsid w:val="003F769A"/>
    <w:rsid w:val="00400160"/>
    <w:rsid w:val="00402B15"/>
    <w:rsid w:val="00403AD8"/>
    <w:rsid w:val="004053AF"/>
    <w:rsid w:val="00410309"/>
    <w:rsid w:val="00410873"/>
    <w:rsid w:val="00411D1A"/>
    <w:rsid w:val="00411FF2"/>
    <w:rsid w:val="0041308F"/>
    <w:rsid w:val="004133BB"/>
    <w:rsid w:val="00413AEE"/>
    <w:rsid w:val="00414158"/>
    <w:rsid w:val="00416723"/>
    <w:rsid w:val="00416B96"/>
    <w:rsid w:val="00420343"/>
    <w:rsid w:val="0042152B"/>
    <w:rsid w:val="00423B82"/>
    <w:rsid w:val="00426002"/>
    <w:rsid w:val="004303AA"/>
    <w:rsid w:val="00430927"/>
    <w:rsid w:val="004334CC"/>
    <w:rsid w:val="00435C6D"/>
    <w:rsid w:val="00437403"/>
    <w:rsid w:val="0043776D"/>
    <w:rsid w:val="004416B5"/>
    <w:rsid w:val="004417B6"/>
    <w:rsid w:val="004456D3"/>
    <w:rsid w:val="00447580"/>
    <w:rsid w:val="004479CC"/>
    <w:rsid w:val="00451017"/>
    <w:rsid w:val="0045354E"/>
    <w:rsid w:val="00453A76"/>
    <w:rsid w:val="00460F12"/>
    <w:rsid w:val="00461D81"/>
    <w:rsid w:val="00464C3D"/>
    <w:rsid w:val="004676CA"/>
    <w:rsid w:val="00467E6B"/>
    <w:rsid w:val="004734E2"/>
    <w:rsid w:val="00475171"/>
    <w:rsid w:val="004765A1"/>
    <w:rsid w:val="004800F8"/>
    <w:rsid w:val="00480B95"/>
    <w:rsid w:val="00481089"/>
    <w:rsid w:val="00481557"/>
    <w:rsid w:val="00482BB5"/>
    <w:rsid w:val="00484CDF"/>
    <w:rsid w:val="00485F6A"/>
    <w:rsid w:val="004866DE"/>
    <w:rsid w:val="004876E7"/>
    <w:rsid w:val="00491123"/>
    <w:rsid w:val="004939D2"/>
    <w:rsid w:val="0049450B"/>
    <w:rsid w:val="00494C30"/>
    <w:rsid w:val="00497C5C"/>
    <w:rsid w:val="004A2461"/>
    <w:rsid w:val="004A2CD1"/>
    <w:rsid w:val="004A590B"/>
    <w:rsid w:val="004A7F4E"/>
    <w:rsid w:val="004B12B5"/>
    <w:rsid w:val="004B18FD"/>
    <w:rsid w:val="004B2302"/>
    <w:rsid w:val="004B3F40"/>
    <w:rsid w:val="004B6A1C"/>
    <w:rsid w:val="004C3D3F"/>
    <w:rsid w:val="004C48F7"/>
    <w:rsid w:val="004C51AF"/>
    <w:rsid w:val="004C6F26"/>
    <w:rsid w:val="004D0892"/>
    <w:rsid w:val="004D333B"/>
    <w:rsid w:val="004D4377"/>
    <w:rsid w:val="004D58E3"/>
    <w:rsid w:val="004D684A"/>
    <w:rsid w:val="004D6B55"/>
    <w:rsid w:val="004D6C08"/>
    <w:rsid w:val="004D77D6"/>
    <w:rsid w:val="004E02F4"/>
    <w:rsid w:val="004E3F11"/>
    <w:rsid w:val="004F13AB"/>
    <w:rsid w:val="004F1A13"/>
    <w:rsid w:val="004F23C5"/>
    <w:rsid w:val="004F282A"/>
    <w:rsid w:val="004F3BC1"/>
    <w:rsid w:val="004F627F"/>
    <w:rsid w:val="004F6FD5"/>
    <w:rsid w:val="00500224"/>
    <w:rsid w:val="00502B60"/>
    <w:rsid w:val="005038F0"/>
    <w:rsid w:val="00505FCC"/>
    <w:rsid w:val="005103AA"/>
    <w:rsid w:val="00511D3E"/>
    <w:rsid w:val="00512929"/>
    <w:rsid w:val="00512A68"/>
    <w:rsid w:val="00513A3A"/>
    <w:rsid w:val="00514F00"/>
    <w:rsid w:val="00516A8F"/>
    <w:rsid w:val="005178D7"/>
    <w:rsid w:val="00517EF5"/>
    <w:rsid w:val="00520053"/>
    <w:rsid w:val="00525E2C"/>
    <w:rsid w:val="005263D0"/>
    <w:rsid w:val="005271D7"/>
    <w:rsid w:val="00530BC0"/>
    <w:rsid w:val="00531712"/>
    <w:rsid w:val="00533D41"/>
    <w:rsid w:val="005355EF"/>
    <w:rsid w:val="0053758E"/>
    <w:rsid w:val="005404B0"/>
    <w:rsid w:val="00540776"/>
    <w:rsid w:val="0054179D"/>
    <w:rsid w:val="00542B72"/>
    <w:rsid w:val="00543120"/>
    <w:rsid w:val="00544056"/>
    <w:rsid w:val="005442FF"/>
    <w:rsid w:val="00544519"/>
    <w:rsid w:val="00544CA5"/>
    <w:rsid w:val="0054510D"/>
    <w:rsid w:val="005455BE"/>
    <w:rsid w:val="00547531"/>
    <w:rsid w:val="00547B0D"/>
    <w:rsid w:val="005503C0"/>
    <w:rsid w:val="00554824"/>
    <w:rsid w:val="005610FD"/>
    <w:rsid w:val="005618F9"/>
    <w:rsid w:val="00564C86"/>
    <w:rsid w:val="00565884"/>
    <w:rsid w:val="005728FD"/>
    <w:rsid w:val="005737D2"/>
    <w:rsid w:val="00575539"/>
    <w:rsid w:val="00575647"/>
    <w:rsid w:val="00576A42"/>
    <w:rsid w:val="00576CAC"/>
    <w:rsid w:val="005815ED"/>
    <w:rsid w:val="0058226E"/>
    <w:rsid w:val="00582E6A"/>
    <w:rsid w:val="00593D8C"/>
    <w:rsid w:val="00594906"/>
    <w:rsid w:val="00595FB9"/>
    <w:rsid w:val="00596C2E"/>
    <w:rsid w:val="005A0922"/>
    <w:rsid w:val="005A1EED"/>
    <w:rsid w:val="005A5AF2"/>
    <w:rsid w:val="005A6ED3"/>
    <w:rsid w:val="005B072B"/>
    <w:rsid w:val="005B0889"/>
    <w:rsid w:val="005B287C"/>
    <w:rsid w:val="005B6507"/>
    <w:rsid w:val="005B6558"/>
    <w:rsid w:val="005B77C3"/>
    <w:rsid w:val="005B791D"/>
    <w:rsid w:val="005C1AB0"/>
    <w:rsid w:val="005C2BC5"/>
    <w:rsid w:val="005C47C9"/>
    <w:rsid w:val="005C5B64"/>
    <w:rsid w:val="005D0967"/>
    <w:rsid w:val="005D152E"/>
    <w:rsid w:val="005D21E0"/>
    <w:rsid w:val="005D2C82"/>
    <w:rsid w:val="005D351A"/>
    <w:rsid w:val="005D371A"/>
    <w:rsid w:val="005D41A2"/>
    <w:rsid w:val="005D4F59"/>
    <w:rsid w:val="005D5629"/>
    <w:rsid w:val="005D71C2"/>
    <w:rsid w:val="005E02B1"/>
    <w:rsid w:val="005E565E"/>
    <w:rsid w:val="005E57E4"/>
    <w:rsid w:val="005E5F39"/>
    <w:rsid w:val="005E633F"/>
    <w:rsid w:val="005E7920"/>
    <w:rsid w:val="005F0A88"/>
    <w:rsid w:val="005F1002"/>
    <w:rsid w:val="005F27A3"/>
    <w:rsid w:val="005F5B29"/>
    <w:rsid w:val="005F79DF"/>
    <w:rsid w:val="00600473"/>
    <w:rsid w:val="006016E2"/>
    <w:rsid w:val="0060320D"/>
    <w:rsid w:val="00603276"/>
    <w:rsid w:val="00604900"/>
    <w:rsid w:val="006061E7"/>
    <w:rsid w:val="0060625D"/>
    <w:rsid w:val="006100C9"/>
    <w:rsid w:val="0061222D"/>
    <w:rsid w:val="00612E52"/>
    <w:rsid w:val="006145A0"/>
    <w:rsid w:val="006146E3"/>
    <w:rsid w:val="006152D4"/>
    <w:rsid w:val="00616172"/>
    <w:rsid w:val="00617FD4"/>
    <w:rsid w:val="006208C3"/>
    <w:rsid w:val="00622CDA"/>
    <w:rsid w:val="00624028"/>
    <w:rsid w:val="006246BD"/>
    <w:rsid w:val="00626A4C"/>
    <w:rsid w:val="00627758"/>
    <w:rsid w:val="0063143E"/>
    <w:rsid w:val="00632DCE"/>
    <w:rsid w:val="0063417A"/>
    <w:rsid w:val="00636C0F"/>
    <w:rsid w:val="00637E1D"/>
    <w:rsid w:val="00641318"/>
    <w:rsid w:val="00647418"/>
    <w:rsid w:val="00647674"/>
    <w:rsid w:val="00647F7F"/>
    <w:rsid w:val="006541A0"/>
    <w:rsid w:val="00655B5E"/>
    <w:rsid w:val="006618C0"/>
    <w:rsid w:val="00661D0D"/>
    <w:rsid w:val="006645FC"/>
    <w:rsid w:val="00665196"/>
    <w:rsid w:val="006655E8"/>
    <w:rsid w:val="00666221"/>
    <w:rsid w:val="00666ECC"/>
    <w:rsid w:val="0066792D"/>
    <w:rsid w:val="006700F2"/>
    <w:rsid w:val="0067015C"/>
    <w:rsid w:val="0067326C"/>
    <w:rsid w:val="00673FF1"/>
    <w:rsid w:val="006753F4"/>
    <w:rsid w:val="00676BA8"/>
    <w:rsid w:val="00677BA7"/>
    <w:rsid w:val="0068024B"/>
    <w:rsid w:val="006820E0"/>
    <w:rsid w:val="006923CA"/>
    <w:rsid w:val="006952AB"/>
    <w:rsid w:val="006A03DC"/>
    <w:rsid w:val="006A1616"/>
    <w:rsid w:val="006A3275"/>
    <w:rsid w:val="006A3898"/>
    <w:rsid w:val="006A7447"/>
    <w:rsid w:val="006B0841"/>
    <w:rsid w:val="006B32D6"/>
    <w:rsid w:val="006B6615"/>
    <w:rsid w:val="006C0EE6"/>
    <w:rsid w:val="006C1ED0"/>
    <w:rsid w:val="006C1F4B"/>
    <w:rsid w:val="006C2BF0"/>
    <w:rsid w:val="006C2E10"/>
    <w:rsid w:val="006C4C5A"/>
    <w:rsid w:val="006C54CC"/>
    <w:rsid w:val="006C5DF4"/>
    <w:rsid w:val="006C60E3"/>
    <w:rsid w:val="006D038F"/>
    <w:rsid w:val="006D0E6B"/>
    <w:rsid w:val="006D1444"/>
    <w:rsid w:val="006D1641"/>
    <w:rsid w:val="006D26AF"/>
    <w:rsid w:val="006D2F86"/>
    <w:rsid w:val="006D47C0"/>
    <w:rsid w:val="006D4896"/>
    <w:rsid w:val="006D536E"/>
    <w:rsid w:val="006D54A2"/>
    <w:rsid w:val="006D5615"/>
    <w:rsid w:val="006D5F2C"/>
    <w:rsid w:val="006E130E"/>
    <w:rsid w:val="006E1541"/>
    <w:rsid w:val="006E408E"/>
    <w:rsid w:val="006E4FFB"/>
    <w:rsid w:val="006E766C"/>
    <w:rsid w:val="006F1FCB"/>
    <w:rsid w:val="006F2628"/>
    <w:rsid w:val="006F3311"/>
    <w:rsid w:val="006F4466"/>
    <w:rsid w:val="006F5139"/>
    <w:rsid w:val="006F7E50"/>
    <w:rsid w:val="00702294"/>
    <w:rsid w:val="00702495"/>
    <w:rsid w:val="0070394E"/>
    <w:rsid w:val="007052B6"/>
    <w:rsid w:val="00706808"/>
    <w:rsid w:val="00712023"/>
    <w:rsid w:val="00712C2B"/>
    <w:rsid w:val="007160C1"/>
    <w:rsid w:val="00716592"/>
    <w:rsid w:val="00717AE2"/>
    <w:rsid w:val="00720FB8"/>
    <w:rsid w:val="007211EA"/>
    <w:rsid w:val="00722487"/>
    <w:rsid w:val="007229F2"/>
    <w:rsid w:val="00723C45"/>
    <w:rsid w:val="00723C98"/>
    <w:rsid w:val="007258BA"/>
    <w:rsid w:val="007319F7"/>
    <w:rsid w:val="007323CD"/>
    <w:rsid w:val="00735250"/>
    <w:rsid w:val="007353AD"/>
    <w:rsid w:val="00735795"/>
    <w:rsid w:val="00737A40"/>
    <w:rsid w:val="0074120A"/>
    <w:rsid w:val="00741370"/>
    <w:rsid w:val="00744BBB"/>
    <w:rsid w:val="0074691A"/>
    <w:rsid w:val="00746E3F"/>
    <w:rsid w:val="00746EB0"/>
    <w:rsid w:val="007474CB"/>
    <w:rsid w:val="0075092C"/>
    <w:rsid w:val="00752B7C"/>
    <w:rsid w:val="0075326F"/>
    <w:rsid w:val="00753F56"/>
    <w:rsid w:val="00753F8F"/>
    <w:rsid w:val="007569E4"/>
    <w:rsid w:val="00756BE4"/>
    <w:rsid w:val="007612A4"/>
    <w:rsid w:val="00762F42"/>
    <w:rsid w:val="007661A7"/>
    <w:rsid w:val="007679EF"/>
    <w:rsid w:val="0077011B"/>
    <w:rsid w:val="00770150"/>
    <w:rsid w:val="007719ED"/>
    <w:rsid w:val="00774185"/>
    <w:rsid w:val="0077569D"/>
    <w:rsid w:val="00775EA1"/>
    <w:rsid w:val="00775FAD"/>
    <w:rsid w:val="00776442"/>
    <w:rsid w:val="007764E2"/>
    <w:rsid w:val="00780A8F"/>
    <w:rsid w:val="0078100F"/>
    <w:rsid w:val="0078153D"/>
    <w:rsid w:val="0078207E"/>
    <w:rsid w:val="007820D1"/>
    <w:rsid w:val="00783534"/>
    <w:rsid w:val="0078470B"/>
    <w:rsid w:val="00784D35"/>
    <w:rsid w:val="00787CDB"/>
    <w:rsid w:val="0079050B"/>
    <w:rsid w:val="00791992"/>
    <w:rsid w:val="00792791"/>
    <w:rsid w:val="00794BFF"/>
    <w:rsid w:val="00795488"/>
    <w:rsid w:val="0079663A"/>
    <w:rsid w:val="00796757"/>
    <w:rsid w:val="00796BA7"/>
    <w:rsid w:val="007A0837"/>
    <w:rsid w:val="007A0BBB"/>
    <w:rsid w:val="007A1476"/>
    <w:rsid w:val="007A198B"/>
    <w:rsid w:val="007A1DA5"/>
    <w:rsid w:val="007A2555"/>
    <w:rsid w:val="007A33AC"/>
    <w:rsid w:val="007A3BBA"/>
    <w:rsid w:val="007A6D89"/>
    <w:rsid w:val="007B13B8"/>
    <w:rsid w:val="007B30E5"/>
    <w:rsid w:val="007B348D"/>
    <w:rsid w:val="007B3811"/>
    <w:rsid w:val="007B3FD0"/>
    <w:rsid w:val="007B42E5"/>
    <w:rsid w:val="007B58D1"/>
    <w:rsid w:val="007C086B"/>
    <w:rsid w:val="007C35C1"/>
    <w:rsid w:val="007C67D1"/>
    <w:rsid w:val="007D241C"/>
    <w:rsid w:val="007D2593"/>
    <w:rsid w:val="007D2F43"/>
    <w:rsid w:val="007D3B04"/>
    <w:rsid w:val="007D43A1"/>
    <w:rsid w:val="007D6771"/>
    <w:rsid w:val="007E0514"/>
    <w:rsid w:val="007E16D7"/>
    <w:rsid w:val="007E6A3C"/>
    <w:rsid w:val="007E6B9E"/>
    <w:rsid w:val="007E778D"/>
    <w:rsid w:val="007F1638"/>
    <w:rsid w:val="007F1B82"/>
    <w:rsid w:val="007F319E"/>
    <w:rsid w:val="007F46FD"/>
    <w:rsid w:val="007F68EC"/>
    <w:rsid w:val="007F6E69"/>
    <w:rsid w:val="007F7D90"/>
    <w:rsid w:val="0080159D"/>
    <w:rsid w:val="0080287F"/>
    <w:rsid w:val="00810C42"/>
    <w:rsid w:val="00812F90"/>
    <w:rsid w:val="008161CE"/>
    <w:rsid w:val="00816956"/>
    <w:rsid w:val="008169B4"/>
    <w:rsid w:val="00821E1B"/>
    <w:rsid w:val="00822387"/>
    <w:rsid w:val="00822641"/>
    <w:rsid w:val="008229BC"/>
    <w:rsid w:val="00823C35"/>
    <w:rsid w:val="008251F1"/>
    <w:rsid w:val="00826008"/>
    <w:rsid w:val="00826648"/>
    <w:rsid w:val="00826E30"/>
    <w:rsid w:val="00827F3A"/>
    <w:rsid w:val="0083588D"/>
    <w:rsid w:val="00837D3C"/>
    <w:rsid w:val="0084010E"/>
    <w:rsid w:val="00840EF6"/>
    <w:rsid w:val="00845F73"/>
    <w:rsid w:val="00847513"/>
    <w:rsid w:val="0085017A"/>
    <w:rsid w:val="0085030C"/>
    <w:rsid w:val="0085086C"/>
    <w:rsid w:val="00851D68"/>
    <w:rsid w:val="00852B83"/>
    <w:rsid w:val="00853817"/>
    <w:rsid w:val="00853F53"/>
    <w:rsid w:val="008553C2"/>
    <w:rsid w:val="00855429"/>
    <w:rsid w:val="008560FD"/>
    <w:rsid w:val="008570CA"/>
    <w:rsid w:val="0086052C"/>
    <w:rsid w:val="008622D5"/>
    <w:rsid w:val="00863FDC"/>
    <w:rsid w:val="008646BE"/>
    <w:rsid w:val="008659FF"/>
    <w:rsid w:val="00866618"/>
    <w:rsid w:val="00871DC8"/>
    <w:rsid w:val="00873436"/>
    <w:rsid w:val="00875640"/>
    <w:rsid w:val="00877712"/>
    <w:rsid w:val="008817E1"/>
    <w:rsid w:val="00882345"/>
    <w:rsid w:val="00884058"/>
    <w:rsid w:val="00885199"/>
    <w:rsid w:val="0088567A"/>
    <w:rsid w:val="00885890"/>
    <w:rsid w:val="008876D8"/>
    <w:rsid w:val="00891CEB"/>
    <w:rsid w:val="00891FCA"/>
    <w:rsid w:val="00893AD7"/>
    <w:rsid w:val="00894441"/>
    <w:rsid w:val="00894FBB"/>
    <w:rsid w:val="00895B32"/>
    <w:rsid w:val="008A04AB"/>
    <w:rsid w:val="008A185D"/>
    <w:rsid w:val="008A2A79"/>
    <w:rsid w:val="008A3A23"/>
    <w:rsid w:val="008A4754"/>
    <w:rsid w:val="008A5FFF"/>
    <w:rsid w:val="008A63A3"/>
    <w:rsid w:val="008A7207"/>
    <w:rsid w:val="008A7DDF"/>
    <w:rsid w:val="008B2104"/>
    <w:rsid w:val="008B2C5E"/>
    <w:rsid w:val="008B32D5"/>
    <w:rsid w:val="008B37D2"/>
    <w:rsid w:val="008B3F75"/>
    <w:rsid w:val="008B41D5"/>
    <w:rsid w:val="008B505B"/>
    <w:rsid w:val="008B58C3"/>
    <w:rsid w:val="008B5B63"/>
    <w:rsid w:val="008B7B24"/>
    <w:rsid w:val="008C0A80"/>
    <w:rsid w:val="008C2123"/>
    <w:rsid w:val="008C335B"/>
    <w:rsid w:val="008C5C02"/>
    <w:rsid w:val="008C6187"/>
    <w:rsid w:val="008C6480"/>
    <w:rsid w:val="008D08E5"/>
    <w:rsid w:val="008D10D8"/>
    <w:rsid w:val="008D2BA4"/>
    <w:rsid w:val="008D4A7C"/>
    <w:rsid w:val="008E00F0"/>
    <w:rsid w:val="008E26F4"/>
    <w:rsid w:val="008E4AD0"/>
    <w:rsid w:val="008E559F"/>
    <w:rsid w:val="008E649E"/>
    <w:rsid w:val="008E667E"/>
    <w:rsid w:val="008E7168"/>
    <w:rsid w:val="008E75A0"/>
    <w:rsid w:val="008F1C17"/>
    <w:rsid w:val="008F41E0"/>
    <w:rsid w:val="008F429D"/>
    <w:rsid w:val="008F6004"/>
    <w:rsid w:val="008F6AB5"/>
    <w:rsid w:val="008F7F03"/>
    <w:rsid w:val="009002A9"/>
    <w:rsid w:val="0090458E"/>
    <w:rsid w:val="009045B0"/>
    <w:rsid w:val="00904C85"/>
    <w:rsid w:val="00905599"/>
    <w:rsid w:val="00905B85"/>
    <w:rsid w:val="009061CB"/>
    <w:rsid w:val="00906205"/>
    <w:rsid w:val="00906477"/>
    <w:rsid w:val="009147C5"/>
    <w:rsid w:val="00915556"/>
    <w:rsid w:val="00915D41"/>
    <w:rsid w:val="00916F73"/>
    <w:rsid w:val="00920709"/>
    <w:rsid w:val="009214B6"/>
    <w:rsid w:val="00921B5D"/>
    <w:rsid w:val="00922078"/>
    <w:rsid w:val="009228BC"/>
    <w:rsid w:val="00923293"/>
    <w:rsid w:val="00923654"/>
    <w:rsid w:val="0092392C"/>
    <w:rsid w:val="00925AF1"/>
    <w:rsid w:val="00927996"/>
    <w:rsid w:val="00931D55"/>
    <w:rsid w:val="0093655B"/>
    <w:rsid w:val="0094246D"/>
    <w:rsid w:val="00943360"/>
    <w:rsid w:val="00946184"/>
    <w:rsid w:val="00946302"/>
    <w:rsid w:val="009475AE"/>
    <w:rsid w:val="00950612"/>
    <w:rsid w:val="00951509"/>
    <w:rsid w:val="0095181E"/>
    <w:rsid w:val="0095191A"/>
    <w:rsid w:val="00952852"/>
    <w:rsid w:val="00957D04"/>
    <w:rsid w:val="00960FDE"/>
    <w:rsid w:val="00961E00"/>
    <w:rsid w:val="00963399"/>
    <w:rsid w:val="00963AD7"/>
    <w:rsid w:val="0096434C"/>
    <w:rsid w:val="0096651C"/>
    <w:rsid w:val="00967D42"/>
    <w:rsid w:val="00970A0F"/>
    <w:rsid w:val="00976102"/>
    <w:rsid w:val="00980116"/>
    <w:rsid w:val="0098150E"/>
    <w:rsid w:val="00983785"/>
    <w:rsid w:val="009852D5"/>
    <w:rsid w:val="00985A8C"/>
    <w:rsid w:val="00987463"/>
    <w:rsid w:val="00987B7F"/>
    <w:rsid w:val="00990EF7"/>
    <w:rsid w:val="00992131"/>
    <w:rsid w:val="00992482"/>
    <w:rsid w:val="00992AF1"/>
    <w:rsid w:val="009934C3"/>
    <w:rsid w:val="00993D3F"/>
    <w:rsid w:val="0099559F"/>
    <w:rsid w:val="009964FD"/>
    <w:rsid w:val="0099690B"/>
    <w:rsid w:val="009970FB"/>
    <w:rsid w:val="00997AF3"/>
    <w:rsid w:val="00997FFD"/>
    <w:rsid w:val="009A0795"/>
    <w:rsid w:val="009A320B"/>
    <w:rsid w:val="009A45E8"/>
    <w:rsid w:val="009B10EE"/>
    <w:rsid w:val="009B6562"/>
    <w:rsid w:val="009B7E73"/>
    <w:rsid w:val="009C01CE"/>
    <w:rsid w:val="009C027D"/>
    <w:rsid w:val="009C1CC9"/>
    <w:rsid w:val="009C2ACB"/>
    <w:rsid w:val="009C557D"/>
    <w:rsid w:val="009C7213"/>
    <w:rsid w:val="009C78A2"/>
    <w:rsid w:val="009D1BBB"/>
    <w:rsid w:val="009D2966"/>
    <w:rsid w:val="009D6A04"/>
    <w:rsid w:val="009D75D5"/>
    <w:rsid w:val="009E051C"/>
    <w:rsid w:val="009E05A0"/>
    <w:rsid w:val="009E0BA9"/>
    <w:rsid w:val="009E3F9C"/>
    <w:rsid w:val="009E50FE"/>
    <w:rsid w:val="009E5B94"/>
    <w:rsid w:val="009F16B0"/>
    <w:rsid w:val="009F1995"/>
    <w:rsid w:val="009F2091"/>
    <w:rsid w:val="009F35FC"/>
    <w:rsid w:val="00A00E5E"/>
    <w:rsid w:val="00A0319C"/>
    <w:rsid w:val="00A100B6"/>
    <w:rsid w:val="00A1086D"/>
    <w:rsid w:val="00A114D3"/>
    <w:rsid w:val="00A120D6"/>
    <w:rsid w:val="00A13532"/>
    <w:rsid w:val="00A13675"/>
    <w:rsid w:val="00A13FBA"/>
    <w:rsid w:val="00A14042"/>
    <w:rsid w:val="00A17E3E"/>
    <w:rsid w:val="00A20310"/>
    <w:rsid w:val="00A25F3D"/>
    <w:rsid w:val="00A2608B"/>
    <w:rsid w:val="00A265E7"/>
    <w:rsid w:val="00A318F9"/>
    <w:rsid w:val="00A31A5D"/>
    <w:rsid w:val="00A321D6"/>
    <w:rsid w:val="00A35D31"/>
    <w:rsid w:val="00A40C2E"/>
    <w:rsid w:val="00A40DE9"/>
    <w:rsid w:val="00A426B0"/>
    <w:rsid w:val="00A437EA"/>
    <w:rsid w:val="00A4459F"/>
    <w:rsid w:val="00A456D5"/>
    <w:rsid w:val="00A4599E"/>
    <w:rsid w:val="00A475F3"/>
    <w:rsid w:val="00A47C21"/>
    <w:rsid w:val="00A47EC2"/>
    <w:rsid w:val="00A50FD7"/>
    <w:rsid w:val="00A5305A"/>
    <w:rsid w:val="00A53BF2"/>
    <w:rsid w:val="00A54359"/>
    <w:rsid w:val="00A56173"/>
    <w:rsid w:val="00A56D64"/>
    <w:rsid w:val="00A57C55"/>
    <w:rsid w:val="00A60F47"/>
    <w:rsid w:val="00A62D92"/>
    <w:rsid w:val="00A63B26"/>
    <w:rsid w:val="00A643F4"/>
    <w:rsid w:val="00A6680B"/>
    <w:rsid w:val="00A70235"/>
    <w:rsid w:val="00A71031"/>
    <w:rsid w:val="00A712D0"/>
    <w:rsid w:val="00A71666"/>
    <w:rsid w:val="00A72CC3"/>
    <w:rsid w:val="00A734BD"/>
    <w:rsid w:val="00A73F7B"/>
    <w:rsid w:val="00A759F7"/>
    <w:rsid w:val="00A75C63"/>
    <w:rsid w:val="00A75FB5"/>
    <w:rsid w:val="00A81355"/>
    <w:rsid w:val="00A820B2"/>
    <w:rsid w:val="00A823BE"/>
    <w:rsid w:val="00A827EF"/>
    <w:rsid w:val="00A85492"/>
    <w:rsid w:val="00A86EF6"/>
    <w:rsid w:val="00A923BA"/>
    <w:rsid w:val="00AA1A5D"/>
    <w:rsid w:val="00AA29FE"/>
    <w:rsid w:val="00AA7134"/>
    <w:rsid w:val="00AB1B43"/>
    <w:rsid w:val="00AB2181"/>
    <w:rsid w:val="00AB27E6"/>
    <w:rsid w:val="00AB6760"/>
    <w:rsid w:val="00AC01B7"/>
    <w:rsid w:val="00AC2061"/>
    <w:rsid w:val="00AC225D"/>
    <w:rsid w:val="00AC67E7"/>
    <w:rsid w:val="00AC70FC"/>
    <w:rsid w:val="00AD0DE9"/>
    <w:rsid w:val="00AD1F66"/>
    <w:rsid w:val="00AD3031"/>
    <w:rsid w:val="00AD379F"/>
    <w:rsid w:val="00AD40AF"/>
    <w:rsid w:val="00AD47D5"/>
    <w:rsid w:val="00AD4AB5"/>
    <w:rsid w:val="00AD4BD8"/>
    <w:rsid w:val="00AD530E"/>
    <w:rsid w:val="00AD7A65"/>
    <w:rsid w:val="00AE03FB"/>
    <w:rsid w:val="00AE0A5D"/>
    <w:rsid w:val="00AE1408"/>
    <w:rsid w:val="00AE548D"/>
    <w:rsid w:val="00AE60B6"/>
    <w:rsid w:val="00AE6E1E"/>
    <w:rsid w:val="00AE7CDB"/>
    <w:rsid w:val="00AE7FF1"/>
    <w:rsid w:val="00AF1015"/>
    <w:rsid w:val="00AF11BC"/>
    <w:rsid w:val="00AF2E6A"/>
    <w:rsid w:val="00AF3603"/>
    <w:rsid w:val="00AF454C"/>
    <w:rsid w:val="00AF6945"/>
    <w:rsid w:val="00AF6ABA"/>
    <w:rsid w:val="00B02195"/>
    <w:rsid w:val="00B02C9A"/>
    <w:rsid w:val="00B046DA"/>
    <w:rsid w:val="00B04FA9"/>
    <w:rsid w:val="00B05AE8"/>
    <w:rsid w:val="00B06193"/>
    <w:rsid w:val="00B07BEB"/>
    <w:rsid w:val="00B1026E"/>
    <w:rsid w:val="00B1059B"/>
    <w:rsid w:val="00B135D6"/>
    <w:rsid w:val="00B13EC4"/>
    <w:rsid w:val="00B166B6"/>
    <w:rsid w:val="00B1695A"/>
    <w:rsid w:val="00B2134A"/>
    <w:rsid w:val="00B219D1"/>
    <w:rsid w:val="00B24658"/>
    <w:rsid w:val="00B3114C"/>
    <w:rsid w:val="00B314ED"/>
    <w:rsid w:val="00B3371B"/>
    <w:rsid w:val="00B3503B"/>
    <w:rsid w:val="00B37F86"/>
    <w:rsid w:val="00B43398"/>
    <w:rsid w:val="00B45E9C"/>
    <w:rsid w:val="00B4625C"/>
    <w:rsid w:val="00B468FE"/>
    <w:rsid w:val="00B470F3"/>
    <w:rsid w:val="00B51BE3"/>
    <w:rsid w:val="00B5533F"/>
    <w:rsid w:val="00B56CF3"/>
    <w:rsid w:val="00B63921"/>
    <w:rsid w:val="00B6483D"/>
    <w:rsid w:val="00B65B7D"/>
    <w:rsid w:val="00B66303"/>
    <w:rsid w:val="00B66A9E"/>
    <w:rsid w:val="00B706AE"/>
    <w:rsid w:val="00B709A6"/>
    <w:rsid w:val="00B717DE"/>
    <w:rsid w:val="00B74EC6"/>
    <w:rsid w:val="00B75E5C"/>
    <w:rsid w:val="00B769F8"/>
    <w:rsid w:val="00B8031A"/>
    <w:rsid w:val="00B80FA3"/>
    <w:rsid w:val="00B81D7F"/>
    <w:rsid w:val="00B91D50"/>
    <w:rsid w:val="00B92041"/>
    <w:rsid w:val="00B96BC4"/>
    <w:rsid w:val="00BA1B98"/>
    <w:rsid w:val="00BA2038"/>
    <w:rsid w:val="00BA2A07"/>
    <w:rsid w:val="00BA5BFD"/>
    <w:rsid w:val="00BA79B2"/>
    <w:rsid w:val="00BB1057"/>
    <w:rsid w:val="00BB2ECB"/>
    <w:rsid w:val="00BB444B"/>
    <w:rsid w:val="00BB4536"/>
    <w:rsid w:val="00BB7C8D"/>
    <w:rsid w:val="00BC1B23"/>
    <w:rsid w:val="00BC2F8F"/>
    <w:rsid w:val="00BC5252"/>
    <w:rsid w:val="00BC5E75"/>
    <w:rsid w:val="00BC680E"/>
    <w:rsid w:val="00BD35D1"/>
    <w:rsid w:val="00BD4D1D"/>
    <w:rsid w:val="00BD5D21"/>
    <w:rsid w:val="00BD7A5C"/>
    <w:rsid w:val="00BD7A73"/>
    <w:rsid w:val="00BD7AD5"/>
    <w:rsid w:val="00BE18B6"/>
    <w:rsid w:val="00BE5D27"/>
    <w:rsid w:val="00BE5D32"/>
    <w:rsid w:val="00BE6795"/>
    <w:rsid w:val="00BE7CC9"/>
    <w:rsid w:val="00BF103C"/>
    <w:rsid w:val="00BF268F"/>
    <w:rsid w:val="00BF2E5A"/>
    <w:rsid w:val="00BF32A0"/>
    <w:rsid w:val="00BF6820"/>
    <w:rsid w:val="00C0217D"/>
    <w:rsid w:val="00C03066"/>
    <w:rsid w:val="00C05726"/>
    <w:rsid w:val="00C06D42"/>
    <w:rsid w:val="00C06E0A"/>
    <w:rsid w:val="00C10299"/>
    <w:rsid w:val="00C10D66"/>
    <w:rsid w:val="00C11B83"/>
    <w:rsid w:val="00C158A7"/>
    <w:rsid w:val="00C20A79"/>
    <w:rsid w:val="00C245AD"/>
    <w:rsid w:val="00C24F00"/>
    <w:rsid w:val="00C26AA3"/>
    <w:rsid w:val="00C3190E"/>
    <w:rsid w:val="00C32A8B"/>
    <w:rsid w:val="00C34C18"/>
    <w:rsid w:val="00C36A54"/>
    <w:rsid w:val="00C410A7"/>
    <w:rsid w:val="00C434F6"/>
    <w:rsid w:val="00C451F3"/>
    <w:rsid w:val="00C45BBD"/>
    <w:rsid w:val="00C464A6"/>
    <w:rsid w:val="00C479C8"/>
    <w:rsid w:val="00C47BF5"/>
    <w:rsid w:val="00C526AC"/>
    <w:rsid w:val="00C52AE4"/>
    <w:rsid w:val="00C5332D"/>
    <w:rsid w:val="00C542BF"/>
    <w:rsid w:val="00C55934"/>
    <w:rsid w:val="00C6342C"/>
    <w:rsid w:val="00C6356A"/>
    <w:rsid w:val="00C63F0D"/>
    <w:rsid w:val="00C64D6C"/>
    <w:rsid w:val="00C652AA"/>
    <w:rsid w:val="00C65A5B"/>
    <w:rsid w:val="00C679B3"/>
    <w:rsid w:val="00C70672"/>
    <w:rsid w:val="00C714B8"/>
    <w:rsid w:val="00C7225A"/>
    <w:rsid w:val="00C7294D"/>
    <w:rsid w:val="00C72C16"/>
    <w:rsid w:val="00C750B9"/>
    <w:rsid w:val="00C75459"/>
    <w:rsid w:val="00C77A0C"/>
    <w:rsid w:val="00C80B1B"/>
    <w:rsid w:val="00C815C5"/>
    <w:rsid w:val="00C83991"/>
    <w:rsid w:val="00C84DAF"/>
    <w:rsid w:val="00C876E1"/>
    <w:rsid w:val="00C90802"/>
    <w:rsid w:val="00C90ADC"/>
    <w:rsid w:val="00C91E7B"/>
    <w:rsid w:val="00C94962"/>
    <w:rsid w:val="00C949B3"/>
    <w:rsid w:val="00CA0E5E"/>
    <w:rsid w:val="00CA407A"/>
    <w:rsid w:val="00CA4D59"/>
    <w:rsid w:val="00CB23F4"/>
    <w:rsid w:val="00CB4533"/>
    <w:rsid w:val="00CB4CA9"/>
    <w:rsid w:val="00CB7B8E"/>
    <w:rsid w:val="00CB7FF5"/>
    <w:rsid w:val="00CC05DB"/>
    <w:rsid w:val="00CC31C6"/>
    <w:rsid w:val="00CC3D4B"/>
    <w:rsid w:val="00CD2AC9"/>
    <w:rsid w:val="00CD2B3A"/>
    <w:rsid w:val="00CD4131"/>
    <w:rsid w:val="00CD4822"/>
    <w:rsid w:val="00CD608B"/>
    <w:rsid w:val="00CE5324"/>
    <w:rsid w:val="00CF22BF"/>
    <w:rsid w:val="00CF2C09"/>
    <w:rsid w:val="00CF3367"/>
    <w:rsid w:val="00CF59FC"/>
    <w:rsid w:val="00CF5EC7"/>
    <w:rsid w:val="00CF645A"/>
    <w:rsid w:val="00D00649"/>
    <w:rsid w:val="00D00AA6"/>
    <w:rsid w:val="00D01217"/>
    <w:rsid w:val="00D0312F"/>
    <w:rsid w:val="00D03A1D"/>
    <w:rsid w:val="00D059A6"/>
    <w:rsid w:val="00D100DF"/>
    <w:rsid w:val="00D10FBA"/>
    <w:rsid w:val="00D1291B"/>
    <w:rsid w:val="00D12BDD"/>
    <w:rsid w:val="00D13B63"/>
    <w:rsid w:val="00D1434E"/>
    <w:rsid w:val="00D15603"/>
    <w:rsid w:val="00D20235"/>
    <w:rsid w:val="00D21543"/>
    <w:rsid w:val="00D22DAB"/>
    <w:rsid w:val="00D22E0C"/>
    <w:rsid w:val="00D231A8"/>
    <w:rsid w:val="00D258AE"/>
    <w:rsid w:val="00D25BFB"/>
    <w:rsid w:val="00D2665C"/>
    <w:rsid w:val="00D27C8C"/>
    <w:rsid w:val="00D310D1"/>
    <w:rsid w:val="00D31163"/>
    <w:rsid w:val="00D31E8A"/>
    <w:rsid w:val="00D334D1"/>
    <w:rsid w:val="00D33FEE"/>
    <w:rsid w:val="00D34479"/>
    <w:rsid w:val="00D36D30"/>
    <w:rsid w:val="00D42169"/>
    <w:rsid w:val="00D42D98"/>
    <w:rsid w:val="00D435D6"/>
    <w:rsid w:val="00D442D8"/>
    <w:rsid w:val="00D44E23"/>
    <w:rsid w:val="00D451A6"/>
    <w:rsid w:val="00D46AE9"/>
    <w:rsid w:val="00D47B5B"/>
    <w:rsid w:val="00D47F0F"/>
    <w:rsid w:val="00D51884"/>
    <w:rsid w:val="00D54221"/>
    <w:rsid w:val="00D547C5"/>
    <w:rsid w:val="00D57B7A"/>
    <w:rsid w:val="00D6023E"/>
    <w:rsid w:val="00D6039C"/>
    <w:rsid w:val="00D60C04"/>
    <w:rsid w:val="00D61882"/>
    <w:rsid w:val="00D62621"/>
    <w:rsid w:val="00D64034"/>
    <w:rsid w:val="00D65512"/>
    <w:rsid w:val="00D65E5C"/>
    <w:rsid w:val="00D67BD0"/>
    <w:rsid w:val="00D70F50"/>
    <w:rsid w:val="00D729AA"/>
    <w:rsid w:val="00D736E0"/>
    <w:rsid w:val="00D74915"/>
    <w:rsid w:val="00D819A4"/>
    <w:rsid w:val="00D823A5"/>
    <w:rsid w:val="00D8460E"/>
    <w:rsid w:val="00D84ADC"/>
    <w:rsid w:val="00D85B4F"/>
    <w:rsid w:val="00D872CB"/>
    <w:rsid w:val="00D90B5E"/>
    <w:rsid w:val="00D91528"/>
    <w:rsid w:val="00D91BE2"/>
    <w:rsid w:val="00D97552"/>
    <w:rsid w:val="00DA08C3"/>
    <w:rsid w:val="00DA4C80"/>
    <w:rsid w:val="00DA5105"/>
    <w:rsid w:val="00DA5B02"/>
    <w:rsid w:val="00DA65EF"/>
    <w:rsid w:val="00DB28E2"/>
    <w:rsid w:val="00DB36EB"/>
    <w:rsid w:val="00DB3D80"/>
    <w:rsid w:val="00DB4E57"/>
    <w:rsid w:val="00DB7155"/>
    <w:rsid w:val="00DB751E"/>
    <w:rsid w:val="00DB7E1E"/>
    <w:rsid w:val="00DC553F"/>
    <w:rsid w:val="00DC555D"/>
    <w:rsid w:val="00DC74D3"/>
    <w:rsid w:val="00DD0483"/>
    <w:rsid w:val="00DD052D"/>
    <w:rsid w:val="00DD0848"/>
    <w:rsid w:val="00DD0FF3"/>
    <w:rsid w:val="00DD38D2"/>
    <w:rsid w:val="00DD63E3"/>
    <w:rsid w:val="00DD6861"/>
    <w:rsid w:val="00DD6B35"/>
    <w:rsid w:val="00DD6DC6"/>
    <w:rsid w:val="00DE05B2"/>
    <w:rsid w:val="00DE179B"/>
    <w:rsid w:val="00DE27B7"/>
    <w:rsid w:val="00DE2985"/>
    <w:rsid w:val="00DE72F1"/>
    <w:rsid w:val="00DF03E6"/>
    <w:rsid w:val="00DF20F9"/>
    <w:rsid w:val="00DF4C10"/>
    <w:rsid w:val="00DF7C66"/>
    <w:rsid w:val="00E00A52"/>
    <w:rsid w:val="00E02775"/>
    <w:rsid w:val="00E02900"/>
    <w:rsid w:val="00E02B30"/>
    <w:rsid w:val="00E02BD5"/>
    <w:rsid w:val="00E02D07"/>
    <w:rsid w:val="00E03514"/>
    <w:rsid w:val="00E03BA3"/>
    <w:rsid w:val="00E108E8"/>
    <w:rsid w:val="00E11C64"/>
    <w:rsid w:val="00E121D1"/>
    <w:rsid w:val="00E15FFE"/>
    <w:rsid w:val="00E16730"/>
    <w:rsid w:val="00E16A25"/>
    <w:rsid w:val="00E16D77"/>
    <w:rsid w:val="00E171C4"/>
    <w:rsid w:val="00E2179B"/>
    <w:rsid w:val="00E21E71"/>
    <w:rsid w:val="00E21F8A"/>
    <w:rsid w:val="00E228EE"/>
    <w:rsid w:val="00E2353A"/>
    <w:rsid w:val="00E236BA"/>
    <w:rsid w:val="00E24BAC"/>
    <w:rsid w:val="00E2586D"/>
    <w:rsid w:val="00E30E3B"/>
    <w:rsid w:val="00E31A5B"/>
    <w:rsid w:val="00E32612"/>
    <w:rsid w:val="00E32C14"/>
    <w:rsid w:val="00E37B3C"/>
    <w:rsid w:val="00E407D7"/>
    <w:rsid w:val="00E41B82"/>
    <w:rsid w:val="00E45621"/>
    <w:rsid w:val="00E45D70"/>
    <w:rsid w:val="00E461E7"/>
    <w:rsid w:val="00E47609"/>
    <w:rsid w:val="00E47650"/>
    <w:rsid w:val="00E47952"/>
    <w:rsid w:val="00E50326"/>
    <w:rsid w:val="00E54EE0"/>
    <w:rsid w:val="00E56563"/>
    <w:rsid w:val="00E604EC"/>
    <w:rsid w:val="00E63C9A"/>
    <w:rsid w:val="00E63E31"/>
    <w:rsid w:val="00E6621A"/>
    <w:rsid w:val="00E668D7"/>
    <w:rsid w:val="00E67BA9"/>
    <w:rsid w:val="00E70675"/>
    <w:rsid w:val="00E75CA9"/>
    <w:rsid w:val="00E77FB9"/>
    <w:rsid w:val="00E800DB"/>
    <w:rsid w:val="00E805D2"/>
    <w:rsid w:val="00E81233"/>
    <w:rsid w:val="00E818A7"/>
    <w:rsid w:val="00E83E09"/>
    <w:rsid w:val="00E875FB"/>
    <w:rsid w:val="00E904B7"/>
    <w:rsid w:val="00E91F54"/>
    <w:rsid w:val="00E95C35"/>
    <w:rsid w:val="00E978D8"/>
    <w:rsid w:val="00EA075C"/>
    <w:rsid w:val="00EA0B0B"/>
    <w:rsid w:val="00EA3B22"/>
    <w:rsid w:val="00EA56B5"/>
    <w:rsid w:val="00EB54E0"/>
    <w:rsid w:val="00EB6C4C"/>
    <w:rsid w:val="00EB72B9"/>
    <w:rsid w:val="00EB796F"/>
    <w:rsid w:val="00EC1AF9"/>
    <w:rsid w:val="00EC3662"/>
    <w:rsid w:val="00EC476A"/>
    <w:rsid w:val="00EC6767"/>
    <w:rsid w:val="00ED6E8A"/>
    <w:rsid w:val="00ED75A3"/>
    <w:rsid w:val="00ED7719"/>
    <w:rsid w:val="00ED7D2D"/>
    <w:rsid w:val="00EE195F"/>
    <w:rsid w:val="00EE2210"/>
    <w:rsid w:val="00EE2343"/>
    <w:rsid w:val="00EE27EA"/>
    <w:rsid w:val="00EE6583"/>
    <w:rsid w:val="00EE6ECE"/>
    <w:rsid w:val="00EF04F9"/>
    <w:rsid w:val="00EF2D25"/>
    <w:rsid w:val="00EF6AE3"/>
    <w:rsid w:val="00EF6E88"/>
    <w:rsid w:val="00F00524"/>
    <w:rsid w:val="00F00A46"/>
    <w:rsid w:val="00F00CCD"/>
    <w:rsid w:val="00F014B0"/>
    <w:rsid w:val="00F018C1"/>
    <w:rsid w:val="00F020D6"/>
    <w:rsid w:val="00F02EE5"/>
    <w:rsid w:val="00F05723"/>
    <w:rsid w:val="00F0576C"/>
    <w:rsid w:val="00F05F43"/>
    <w:rsid w:val="00F0632F"/>
    <w:rsid w:val="00F064B2"/>
    <w:rsid w:val="00F06963"/>
    <w:rsid w:val="00F06FC6"/>
    <w:rsid w:val="00F105E2"/>
    <w:rsid w:val="00F110E6"/>
    <w:rsid w:val="00F1216C"/>
    <w:rsid w:val="00F1414B"/>
    <w:rsid w:val="00F16AD9"/>
    <w:rsid w:val="00F17324"/>
    <w:rsid w:val="00F2186B"/>
    <w:rsid w:val="00F22448"/>
    <w:rsid w:val="00F2477D"/>
    <w:rsid w:val="00F27015"/>
    <w:rsid w:val="00F27081"/>
    <w:rsid w:val="00F3353E"/>
    <w:rsid w:val="00F357E6"/>
    <w:rsid w:val="00F35F76"/>
    <w:rsid w:val="00F36404"/>
    <w:rsid w:val="00F36B01"/>
    <w:rsid w:val="00F37A33"/>
    <w:rsid w:val="00F37D8F"/>
    <w:rsid w:val="00F37E18"/>
    <w:rsid w:val="00F405D8"/>
    <w:rsid w:val="00F44E05"/>
    <w:rsid w:val="00F453A5"/>
    <w:rsid w:val="00F47477"/>
    <w:rsid w:val="00F47BFE"/>
    <w:rsid w:val="00F50047"/>
    <w:rsid w:val="00F50D6F"/>
    <w:rsid w:val="00F5447D"/>
    <w:rsid w:val="00F5538F"/>
    <w:rsid w:val="00F5570B"/>
    <w:rsid w:val="00F56186"/>
    <w:rsid w:val="00F563C4"/>
    <w:rsid w:val="00F566C3"/>
    <w:rsid w:val="00F57945"/>
    <w:rsid w:val="00F61F3E"/>
    <w:rsid w:val="00F6241F"/>
    <w:rsid w:val="00F62524"/>
    <w:rsid w:val="00F63708"/>
    <w:rsid w:val="00F6376B"/>
    <w:rsid w:val="00F639D7"/>
    <w:rsid w:val="00F6472F"/>
    <w:rsid w:val="00F654C7"/>
    <w:rsid w:val="00F66A76"/>
    <w:rsid w:val="00F71E20"/>
    <w:rsid w:val="00F72F81"/>
    <w:rsid w:val="00F7457D"/>
    <w:rsid w:val="00F763A6"/>
    <w:rsid w:val="00F76BB4"/>
    <w:rsid w:val="00F81F04"/>
    <w:rsid w:val="00F8314E"/>
    <w:rsid w:val="00F86EBC"/>
    <w:rsid w:val="00F91018"/>
    <w:rsid w:val="00F931E7"/>
    <w:rsid w:val="00F940C1"/>
    <w:rsid w:val="00F94776"/>
    <w:rsid w:val="00F94EC3"/>
    <w:rsid w:val="00F95E15"/>
    <w:rsid w:val="00F97F89"/>
    <w:rsid w:val="00FA1131"/>
    <w:rsid w:val="00FA12B6"/>
    <w:rsid w:val="00FA28B5"/>
    <w:rsid w:val="00FA3A85"/>
    <w:rsid w:val="00FA4736"/>
    <w:rsid w:val="00FA54F4"/>
    <w:rsid w:val="00FA6E55"/>
    <w:rsid w:val="00FB0649"/>
    <w:rsid w:val="00FB2352"/>
    <w:rsid w:val="00FB3580"/>
    <w:rsid w:val="00FB4910"/>
    <w:rsid w:val="00FB52C8"/>
    <w:rsid w:val="00FB5C52"/>
    <w:rsid w:val="00FC0558"/>
    <w:rsid w:val="00FC18EC"/>
    <w:rsid w:val="00FC2F49"/>
    <w:rsid w:val="00FC4A49"/>
    <w:rsid w:val="00FC517A"/>
    <w:rsid w:val="00FC560E"/>
    <w:rsid w:val="00FC5B4F"/>
    <w:rsid w:val="00FC5FF9"/>
    <w:rsid w:val="00FC605D"/>
    <w:rsid w:val="00FC652F"/>
    <w:rsid w:val="00FC66E3"/>
    <w:rsid w:val="00FC6889"/>
    <w:rsid w:val="00FD0096"/>
    <w:rsid w:val="00FD17EE"/>
    <w:rsid w:val="00FD3381"/>
    <w:rsid w:val="00FD358A"/>
    <w:rsid w:val="00FE048B"/>
    <w:rsid w:val="00FE185F"/>
    <w:rsid w:val="00FE1E6D"/>
    <w:rsid w:val="00FE2D5C"/>
    <w:rsid w:val="00FE33B3"/>
    <w:rsid w:val="00FE7244"/>
    <w:rsid w:val="00FF0099"/>
    <w:rsid w:val="00FF07C7"/>
    <w:rsid w:val="00FF0F81"/>
    <w:rsid w:val="00FF4585"/>
    <w:rsid w:val="00FF4DCC"/>
    <w:rsid w:val="00FF542F"/>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8910F-B527-46ED-A104-97A0298B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A6"/>
  </w:style>
  <w:style w:type="paragraph" w:styleId="2">
    <w:name w:val="heading 2"/>
    <w:basedOn w:val="a"/>
    <w:link w:val="20"/>
    <w:uiPriority w:val="9"/>
    <w:qFormat/>
    <w:rsid w:val="00DD38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38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3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55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57D"/>
    <w:rPr>
      <w:rFonts w:ascii="Tahoma" w:hAnsi="Tahoma" w:cs="Tahoma"/>
      <w:sz w:val="16"/>
      <w:szCs w:val="16"/>
    </w:rPr>
  </w:style>
  <w:style w:type="character" w:customStyle="1" w:styleId="apple-converted-space">
    <w:name w:val="apple-converted-space"/>
    <w:basedOn w:val="a0"/>
    <w:rsid w:val="00BB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1502">
      <w:bodyDiv w:val="1"/>
      <w:marLeft w:val="0"/>
      <w:marRight w:val="0"/>
      <w:marTop w:val="0"/>
      <w:marBottom w:val="0"/>
      <w:divBdr>
        <w:top w:val="none" w:sz="0" w:space="0" w:color="auto"/>
        <w:left w:val="none" w:sz="0" w:space="0" w:color="auto"/>
        <w:bottom w:val="none" w:sz="0" w:space="0" w:color="auto"/>
        <w:right w:val="none" w:sz="0" w:space="0" w:color="auto"/>
      </w:divBdr>
    </w:div>
    <w:div w:id="756747856">
      <w:bodyDiv w:val="1"/>
      <w:marLeft w:val="0"/>
      <w:marRight w:val="0"/>
      <w:marTop w:val="0"/>
      <w:marBottom w:val="0"/>
      <w:divBdr>
        <w:top w:val="none" w:sz="0" w:space="0" w:color="auto"/>
        <w:left w:val="none" w:sz="0" w:space="0" w:color="auto"/>
        <w:bottom w:val="none" w:sz="0" w:space="0" w:color="auto"/>
        <w:right w:val="none" w:sz="0" w:space="0" w:color="auto"/>
      </w:divBdr>
    </w:div>
    <w:div w:id="1458571249">
      <w:bodyDiv w:val="1"/>
      <w:marLeft w:val="0"/>
      <w:marRight w:val="0"/>
      <w:marTop w:val="0"/>
      <w:marBottom w:val="0"/>
      <w:divBdr>
        <w:top w:val="none" w:sz="0" w:space="0" w:color="auto"/>
        <w:left w:val="none" w:sz="0" w:space="0" w:color="auto"/>
        <w:bottom w:val="none" w:sz="0" w:space="0" w:color="auto"/>
        <w:right w:val="none" w:sz="0" w:space="0" w:color="auto"/>
      </w:divBdr>
    </w:div>
    <w:div w:id="18915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10CE5F948F019AB93431634723E87BC22451F0EED308846798106A3CA2B10C40865B557JEL" TargetMode="External"/><Relationship Id="rId13" Type="http://schemas.openxmlformats.org/officeDocument/2006/relationships/hyperlink" Target="consultantplus://offline/ref=43310CE5F948F019AB93431634723E87BC22451F0EED308846798106A3CA2B10C40865B157J1L" TargetMode="External"/><Relationship Id="rId3" Type="http://schemas.openxmlformats.org/officeDocument/2006/relationships/styles" Target="styles.xml"/><Relationship Id="rId7" Type="http://schemas.openxmlformats.org/officeDocument/2006/relationships/hyperlink" Target="consultantplus://offline/ref=43310CE5F948F019AB93431634723E87BC22451F0EED308846798106A3CA2B10C40865B179E0ED1858J0L" TargetMode="External"/><Relationship Id="rId12" Type="http://schemas.openxmlformats.org/officeDocument/2006/relationships/hyperlink" Target="consultantplus://offline/ref=43310CE5F948F019AB93431634723E87BC22451F0EED308846798106A3CA2B10C40865B179E0E31F58J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0629633CBA528F79219EF99E650D6AEC23466D6BE6ED7D67F13AC093E366CF1A836BDFCC9iF58K" TargetMode="External"/><Relationship Id="rId11" Type="http://schemas.openxmlformats.org/officeDocument/2006/relationships/hyperlink" Target="consultantplus://offline/ref=43310CE5F948F019AB93431634723E87BC22451F0EED308846798106A3CA2B10C40865B179E0E31958J9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3310CE5F948F019AB93431634723E87BC22451F0EED308846798106A3CA2B10C40865B179E0EC1958JCL" TargetMode="External"/><Relationship Id="rId4" Type="http://schemas.openxmlformats.org/officeDocument/2006/relationships/settings" Target="settings.xml"/><Relationship Id="rId9" Type="http://schemas.openxmlformats.org/officeDocument/2006/relationships/hyperlink" Target="consultantplus://offline/ref=43310CE5F948F019AB93431634723E87BC234E180BEC308846798106A3CA2B10C40865B179E0EF1858JFL" TargetMode="External"/><Relationship Id="rId14" Type="http://schemas.openxmlformats.org/officeDocument/2006/relationships/hyperlink" Target="consultantplus://offline/ref=43310CE5F948F019AB93431634723E87BC22451F0EED308846798106A3CA2B10C40865B179E0E31E58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E78F8-226F-4B2F-8C96-65102AF7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ИКАСО3</cp:lastModifiedBy>
  <cp:revision>32</cp:revision>
  <dcterms:created xsi:type="dcterms:W3CDTF">2015-03-31T06:04:00Z</dcterms:created>
  <dcterms:modified xsi:type="dcterms:W3CDTF">2015-04-06T05:28:00Z</dcterms:modified>
</cp:coreProperties>
</file>